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沃拓窗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30日 上午至2024年06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