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河北沃拓窗业有限公司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2024年05月26日 上午至2024年05月26日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2024-05-26上午至2024-05-26上午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河北沃拓窗业有限公司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