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20157-2024-F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福建亮点印务有限公司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91350582099753001T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福建亮点印务有限公司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福建省泉州市晋江市经济开发区（五里园）泉源路23号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福建省泉州市晋江市经济开发区（五里园）泉源路23号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位于福建省泉州市晋江市经济开发区（五里园）泉源路23号福建亮点印务有限公司生产车间食品包装用复合膜、袋[接触食品层材质:聚乙烯(乙烯均聚物)、聚丙烯(丙烯均聚物)]的生产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福建亮点印务有限公司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福建省泉州市晋江市经济开发区（五里园）泉源路23号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福建省泉州市晋江市经济开发区（五里园）泉源路23号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位于福建省泉州市晋江市经济开发区（五里园）泉源路23号福建亮点印务有限公司生产车间食品包装用复合膜、袋[接触食品层材质:聚乙烯(乙烯均聚物)、聚丙烯(丙烯均聚物)]的生产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