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33"/>
        <w:gridCol w:w="1320"/>
        <w:gridCol w:w="6"/>
        <w:gridCol w:w="567"/>
        <w:gridCol w:w="1242"/>
        <w:gridCol w:w="75"/>
        <w:gridCol w:w="101"/>
        <w:gridCol w:w="589"/>
        <w:gridCol w:w="261"/>
        <w:gridCol w:w="446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北京沃奇新德山水科技有限公司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bookmarkStart w:id="1" w:name="生产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注册地址：</w:t>
            </w:r>
            <w:bookmarkStart w:id="2" w:name="注册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北京市门头沟区三家店东街51号二层388</w:t>
            </w:r>
            <w:bookmarkEnd w:id="2"/>
          </w:p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经营地址：</w:t>
            </w:r>
            <w:bookmarkStart w:id="18" w:name="_GoBack"/>
            <w:bookmarkEnd w:id="18"/>
            <w:r>
              <w:rPr>
                <w:rFonts w:asciiTheme="minorEastAsia" w:hAnsiTheme="minorEastAsia" w:eastAsiaTheme="minorEastAsia"/>
                <w:sz w:val="20"/>
              </w:rPr>
              <w:t>北京市东城区崇文门外大街11号新成文化大厦707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赵志忠</w:t>
            </w:r>
            <w:bookmarkEnd w:id="3"/>
          </w:p>
        </w:tc>
        <w:tc>
          <w:tcPr>
            <w:tcW w:w="13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13910927906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102399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26" w:type="dxa"/>
            <w:gridSpan w:val="5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赵志忠</w:t>
            </w:r>
          </w:p>
        </w:tc>
        <w:tc>
          <w:tcPr>
            <w:tcW w:w="13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0193-2020-Q</w:t>
            </w:r>
            <w:bookmarkEnd w:id="9"/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WQX（沃奇新德）新型全塑水处理设备的技术开发及技术咨询服务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34.05.00;34.06.00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2020年05月23日 上午至2020年05月24日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34.05.00,34.06.00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:30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：30-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12：00-12:30午餐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:30-1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12：00-12:30午餐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14：00-17:00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综合部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研发部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产品研发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研发部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（技术咨询服务）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首次会议（公司总经理、中层以上管理人员参加）现场巡视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Q:4.1-6.3，7.1.1，7.4.，9.1.1  9.3，10.1，10.3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与产品和服务有关要求的确定；顾客满意；外部提供过程、产品及产品的控制；内部审核实施及有效性；分析与评价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Q:5.3，6.2，7.1.2-7.1.4  7.1.6  7.2-7.5，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8.2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8.4 9.1.2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9.1.3  9.2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trike/>
                <w:dstrike w:val="0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监视测量设备；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生产和服务提供、标识和可追溯性管理；交付后的活动更改控制、运行策划、设计开发 供应的产品和服务的控制；监视和测量设备；产品和服务的放行；不合格输出的控制、纠正措施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Q:5.3，6.2； 7.1.5  8.1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8.3  8.5-8.7   10.2 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7.1.5  8.1  8.3  8.5.1  8.6  8.7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与受审核方沟通  末次会议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90AA2"/>
    <w:rsid w:val="06675A11"/>
    <w:rsid w:val="0EF222FC"/>
    <w:rsid w:val="11660080"/>
    <w:rsid w:val="11D006B0"/>
    <w:rsid w:val="12D62545"/>
    <w:rsid w:val="240A17CA"/>
    <w:rsid w:val="275C29A8"/>
    <w:rsid w:val="34AF4325"/>
    <w:rsid w:val="39771203"/>
    <w:rsid w:val="3FC66A04"/>
    <w:rsid w:val="42AA21C6"/>
    <w:rsid w:val="440B2C1B"/>
    <w:rsid w:val="46AC2CDC"/>
    <w:rsid w:val="49650E4F"/>
    <w:rsid w:val="50715B14"/>
    <w:rsid w:val="54A566C9"/>
    <w:rsid w:val="58124A9D"/>
    <w:rsid w:val="5AB94D93"/>
    <w:rsid w:val="5B8F1813"/>
    <w:rsid w:val="614546F1"/>
    <w:rsid w:val="63170DDE"/>
    <w:rsid w:val="67E6567F"/>
    <w:rsid w:val="78EE170E"/>
    <w:rsid w:val="7CB50DB5"/>
    <w:rsid w:val="7DD05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2020-05-24T20:41:52Z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