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国昇设计有限责任公司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2024-05-28 8:30:00下午至2024-05-28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陕西省西安市雁塔区电子西街西京三号3号楼1901室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西安市雁翔路99号西安交大科技园博源科技广场C座14层1415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2024年05月29日 下午至2024年05月30日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