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重庆智煦信息技术有限公司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2024-05-22 9:30:00上午至2024-05-22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