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杭州三泰工业气体设备有限公司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10460-2024-QEO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浙江省杭州市富阳区银湖街道高尔夫路</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浙江省杭州市富阳区银湖街道高尔夫路</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陈占伟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13968130287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13968130287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2024年06月05日 下午至2024年06月06日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Q:1.8,E:2,O:2.2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Q：未认可：许可范围内乙炔的生产；溶解乙炔气瓶的检验检测服务</w:t>
            </w:r>
          </w:p>
          <w:p>
            <w:pPr>
              <w:tabs>
                <w:tab w:val="left" w:pos="0"/>
              </w:tabs>
              <w:jc w:val="left"/>
              <w:rPr>
                <w:sz w:val="21"/>
                <w:szCs w:val="21"/>
              </w:rPr>
            </w:pPr>
            <w:r>
              <w:rPr>
                <w:sz w:val="21"/>
                <w:szCs w:val="21"/>
              </w:rPr>
              <w:t>认可：许可范围内危险化学品销售</w:t>
            </w:r>
          </w:p>
          <w:p>
            <w:pPr>
              <w:tabs>
                <w:tab w:val="left" w:pos="0"/>
              </w:tabs>
              <w:jc w:val="left"/>
              <w:rPr>
                <w:sz w:val="21"/>
                <w:szCs w:val="21"/>
              </w:rPr>
            </w:pPr>
            <w:r>
              <w:rPr>
                <w:sz w:val="21"/>
                <w:szCs w:val="21"/>
              </w:rPr>
              <w:t>E：许可范围内乙炔的生产;许可范围内危险化学品销售;溶解乙炔气瓶的检验检测服务所涉及场所的相关环境管理活动</w:t>
            </w:r>
          </w:p>
          <w:p>
            <w:pPr>
              <w:tabs>
                <w:tab w:val="left" w:pos="0"/>
              </w:tabs>
              <w:jc w:val="left"/>
              <w:rPr>
                <w:sz w:val="21"/>
                <w:szCs w:val="21"/>
              </w:rPr>
            </w:pPr>
            <w:r>
              <w:rPr>
                <w:sz w:val="21"/>
                <w:szCs w:val="21"/>
              </w:rPr>
              <w:t>O：许可范围内乙炔的生产;许可范围内危险化学品销售;溶解乙炔气瓶的检验检测服务所涉及场所的相关职业健康安全管理活动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Q：12.01.01;29.11.05;34.02.00</w:t>
            </w:r>
          </w:p>
          <w:p>
            <w:pPr>
              <w:tabs>
                <w:tab w:val="left" w:pos="0"/>
              </w:tabs>
              <w:rPr>
                <w:sz w:val="21"/>
                <w:szCs w:val="21"/>
              </w:rPr>
            </w:pPr>
            <w:r>
              <w:rPr>
                <w:sz w:val="21"/>
                <w:szCs w:val="21"/>
              </w:rPr>
              <w:t>E：12.01.01;29.11.05;34.02.00</w:t>
            </w:r>
          </w:p>
          <w:p>
            <w:pPr>
              <w:tabs>
                <w:tab w:val="left" w:pos="0"/>
              </w:tabs>
              <w:rPr>
                <w:sz w:val="21"/>
                <w:szCs w:val="21"/>
              </w:rPr>
            </w:pPr>
            <w:r>
              <w:rPr>
                <w:sz w:val="21"/>
                <w:szCs w:val="21"/>
              </w:rPr>
              <w:t>O：12.01.01;29.11.05A;34.02.00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单迎珍</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2024-N1QMS-4202976</w:t>
            </w:r>
          </w:p>
          <w:p>
            <w:pPr>
              <w:ind w:left="117"/>
              <w:jc w:val="center"/>
              <w:rPr>
                <w:sz w:val="21"/>
                <w:szCs w:val="21"/>
              </w:rPr>
            </w:pPr>
            <w:r>
              <w:rPr>
                <w:sz w:val="21"/>
                <w:szCs w:val="21"/>
              </w:rPr>
              <w:t>2024-N1EMS-4202976</w:t>
            </w:r>
          </w:p>
          <w:p>
            <w:pPr>
              <w:ind w:left="117"/>
              <w:jc w:val="center"/>
              <w:rPr>
                <w:sz w:val="21"/>
                <w:szCs w:val="21"/>
              </w:rPr>
            </w:pPr>
            <w:r>
              <w:rPr>
                <w:sz w:val="21"/>
                <w:szCs w:val="21"/>
              </w:rPr>
              <w:t>2022-N1OHSMS-3202976</w:t>
            </w:r>
          </w:p>
        </w:tc>
        <w:tc>
          <w:tcPr>
            <w:tcW w:w="3684" w:type="dxa"/>
            <w:gridSpan w:val="9"/>
            <w:vAlign w:val="center"/>
          </w:tcPr>
          <w:p>
            <w:pPr>
              <w:jc w:val="center"/>
              <w:rPr>
                <w:sz w:val="21"/>
                <w:szCs w:val="21"/>
              </w:rPr>
            </w:pPr>
            <w:r>
              <w:rPr>
                <w:sz w:val="21"/>
                <w:szCs w:val="21"/>
              </w:rPr>
              <w:t>Q:12.01.01,29.11.05,34.02.00</w:t>
            </w:r>
          </w:p>
          <w:p>
            <w:pPr>
              <w:jc w:val="center"/>
              <w:rPr>
                <w:sz w:val="21"/>
                <w:szCs w:val="21"/>
              </w:rPr>
            </w:pPr>
            <w:r>
              <w:rPr>
                <w:sz w:val="21"/>
                <w:szCs w:val="21"/>
              </w:rPr>
              <w:t>E:12.01.01,29.11.05,34.02.00</w:t>
            </w:r>
          </w:p>
          <w:p>
            <w:pPr>
              <w:jc w:val="center"/>
              <w:rPr>
                <w:sz w:val="21"/>
                <w:szCs w:val="21"/>
              </w:rPr>
            </w:pPr>
            <w:r>
              <w:rPr>
                <w:sz w:val="21"/>
                <w:szCs w:val="21"/>
              </w:rPr>
              <w:t>O:12.01.01,29.11.05A,34.02.00</w:t>
            </w:r>
          </w:p>
        </w:tc>
        <w:tc>
          <w:tcPr>
            <w:tcW w:w="1560" w:type="dxa"/>
            <w:gridSpan w:val="2"/>
            <w:vAlign w:val="center"/>
          </w:tcPr>
          <w:p>
            <w:pPr>
              <w:jc w:val="center"/>
              <w:rPr>
                <w:sz w:val="21"/>
                <w:szCs w:val="21"/>
              </w:rPr>
            </w:pPr>
            <w:r>
              <w:rPr>
                <w:sz w:val="21"/>
                <w:szCs w:val="21"/>
              </w:rPr>
              <w:t>15967386887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bookmarkStart w:id="31" w:name="_GoBack"/>
            <w:bookmarkEnd w:id="31"/>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曾正</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2024-N1QMS-3208614</w:t>
            </w:r>
          </w:p>
          <w:p>
            <w:pPr>
              <w:ind w:left="117"/>
              <w:jc w:val="center"/>
              <w:rPr>
                <w:sz w:val="21"/>
                <w:szCs w:val="21"/>
              </w:rPr>
            </w:pPr>
            <w:r>
              <w:rPr>
                <w:sz w:val="21"/>
                <w:szCs w:val="21"/>
              </w:rPr>
              <w:t>2022-N1EMS-1208614</w:t>
            </w:r>
          </w:p>
          <w:p>
            <w:pPr>
              <w:ind w:left="117"/>
              <w:jc w:val="center"/>
              <w:rPr>
                <w:sz w:val="21"/>
                <w:szCs w:val="21"/>
              </w:rPr>
            </w:pPr>
            <w:r>
              <w:rPr>
                <w:sz w:val="21"/>
                <w:szCs w:val="21"/>
              </w:rPr>
              <w:t>2024-N1OHSMS-1208614</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15857390764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林郁</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2023-N1QMS-1263773</w:t>
            </w:r>
          </w:p>
          <w:p>
            <w:pPr>
              <w:ind w:left="117"/>
              <w:jc w:val="center"/>
              <w:rPr>
                <w:sz w:val="21"/>
                <w:szCs w:val="21"/>
              </w:rPr>
            </w:pPr>
            <w:r>
              <w:rPr>
                <w:sz w:val="21"/>
                <w:szCs w:val="21"/>
              </w:rPr>
              <w:t>2022-N1EMS-1263773</w:t>
            </w:r>
          </w:p>
          <w:p>
            <w:pPr>
              <w:ind w:left="117"/>
              <w:jc w:val="center"/>
              <w:rPr>
                <w:sz w:val="21"/>
                <w:szCs w:val="21"/>
              </w:rPr>
            </w:pPr>
            <w:r>
              <w:rPr>
                <w:sz w:val="21"/>
                <w:szCs w:val="21"/>
              </w:rPr>
              <w:t>2024-N1OHSMS-1263773</w:t>
            </w:r>
          </w:p>
        </w:tc>
        <w:tc>
          <w:tcPr>
            <w:tcW w:w="3684" w:type="dxa"/>
            <w:gridSpan w:val="9"/>
            <w:vAlign w:val="center"/>
          </w:tcPr>
          <w:p>
            <w:pPr>
              <w:jc w:val="center"/>
              <w:rPr>
                <w:sz w:val="21"/>
                <w:szCs w:val="21"/>
              </w:rPr>
            </w:pPr>
            <w:r>
              <w:rPr>
                <w:sz w:val="21"/>
                <w:szCs w:val="21"/>
              </w:rPr>
              <w:t>Q:34.02.00</w:t>
            </w:r>
          </w:p>
          <w:p>
            <w:pPr>
              <w:jc w:val="center"/>
              <w:rPr>
                <w:sz w:val="21"/>
                <w:szCs w:val="21"/>
              </w:rPr>
            </w:pPr>
            <w:r>
              <w:rPr>
                <w:sz w:val="21"/>
                <w:szCs w:val="21"/>
              </w:rPr>
              <w:t>E:34.02.00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15979011916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D</w:t>
            </w:r>
          </w:p>
        </w:tc>
        <w:tc>
          <w:tcPr>
            <w:tcW w:w="885" w:type="dxa"/>
            <w:vAlign w:val="center"/>
          </w:tcPr>
          <w:p>
            <w:pPr>
              <w:jc w:val="center"/>
              <w:rPr>
                <w:sz w:val="21"/>
                <w:szCs w:val="21"/>
              </w:rPr>
            </w:pPr>
            <w:r>
              <w:rPr>
                <w:sz w:val="21"/>
                <w:szCs w:val="21"/>
              </w:rPr>
              <w:t>组员</w:t>
            </w:r>
          </w:p>
        </w:tc>
        <w:tc>
          <w:tcPr>
            <w:tcW w:w="850" w:type="dxa"/>
            <w:gridSpan w:val="2"/>
            <w:vAlign w:val="center"/>
          </w:tcPr>
          <w:p>
            <w:pPr>
              <w:jc w:val="center"/>
              <w:rPr>
                <w:sz w:val="21"/>
                <w:szCs w:val="21"/>
              </w:rPr>
            </w:pPr>
            <w:r>
              <w:rPr>
                <w:sz w:val="21"/>
                <w:szCs w:val="21"/>
              </w:rPr>
              <w:t>杜万成</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2024-N1QMS-1412435</w:t>
            </w:r>
          </w:p>
          <w:p>
            <w:pPr>
              <w:ind w:left="117"/>
              <w:jc w:val="center"/>
              <w:rPr>
                <w:sz w:val="21"/>
                <w:szCs w:val="21"/>
              </w:rPr>
            </w:pPr>
            <w:r>
              <w:rPr>
                <w:sz w:val="21"/>
                <w:szCs w:val="21"/>
              </w:rPr>
              <w:t>2024-N1EMS-1412435</w:t>
            </w:r>
          </w:p>
          <w:p>
            <w:pPr>
              <w:spacing w:line="240" w:lineRule="exact"/>
              <w:rPr>
                <w:rFonts w:ascii="宋体" w:hAnsi="宋体"/>
                <w:sz w:val="21"/>
                <w:szCs w:val="21"/>
              </w:rPr>
            </w:pPr>
            <w:r>
              <w:rPr>
                <w:sz w:val="21"/>
                <w:szCs w:val="21"/>
              </w:rPr>
              <w:t>2024-N1OHSMS-1412435</w:t>
            </w:r>
          </w:p>
        </w:tc>
        <w:tc>
          <w:tcPr>
            <w:tcW w:w="3684" w:type="dxa"/>
            <w:gridSpan w:val="9"/>
            <w:vAlign w:val="center"/>
          </w:tcPr>
          <w:p>
            <w:pPr>
              <w:jc w:val="center"/>
              <w:rPr>
                <w:sz w:val="21"/>
                <w:szCs w:val="21"/>
              </w:rPr>
            </w:pPr>
            <w:r>
              <w:rPr>
                <w:sz w:val="21"/>
                <w:szCs w:val="21"/>
              </w:rPr>
              <w:t>Q:29.11.05</w:t>
            </w:r>
          </w:p>
          <w:p>
            <w:pPr>
              <w:jc w:val="center"/>
              <w:rPr>
                <w:sz w:val="21"/>
                <w:szCs w:val="21"/>
              </w:rPr>
            </w:pPr>
            <w:r>
              <w:rPr>
                <w:sz w:val="21"/>
                <w:szCs w:val="21"/>
              </w:rPr>
              <w:t>E:34.02.00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13852465477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2024-05-29</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3354F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1329</Words>
  <Characters>1998</Characters>
  <Lines>11</Lines>
  <Paragraphs>3</Paragraphs>
  <TotalTime>0</TotalTime>
  <ScaleCrop>false</ScaleCrop>
  <LinksUpToDate>false</LinksUpToDate>
  <CharactersWithSpaces>2042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2024-06-03T02:37:15Z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