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成都祥迪粉末冶金有限公司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2023-N1QMS-4093634</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2024年06月13日 上午至2024年06月13日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四川省成都经济技术开发区（龙泉驿区）车城东五路135号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四川省成都经济技术开发区（龙泉驿区）车城东五路135号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