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四川翎丰医疗科技有限公司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10490-2024-QEO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2024年05月30日 上午至2024年06月01日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2024-05-29 9:00:00上午至2024-05-29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四川翎丰医疗科技有限公司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