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未来已蓝（邢台）科技有限公司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10353-2024-Q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2024年05月28日 上午至2024年05月28日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2024-05-27 8:30:00上午至2024-05-27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未来已蓝（邢台）科技有限公司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