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未来已蓝（邢台）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5月28日 上午至2024年05月2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马兵兵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