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江西同陌科技有限公司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20289-2024-QE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江西省南昌市红谷滩区红角洲学府大道899号江西慧谷-红谷创意产业园(第1-6层)B栋二楼B3-254室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江西省南昌市红谷滩区红角洲学府大道899号江西慧谷-红谷创意产业园4栋704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_GoBack"/>
            <w:r>
              <w:rPr>
                <w:rFonts w:hint="eastAsia"/>
                <w:sz w:val="21"/>
                <w:szCs w:val="21"/>
              </w:rPr>
              <w:t>南昌市新建区前进路沿海丽水佳园西南侧约140米新建文化中心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付美红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15270895370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15270895370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Q:20,E:20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2024年06月04日 上午至2024年06月04日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Q：信息系统集成服务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E：信息系统集成服务所涉及场所的相关环境管理活动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E66D22"/>
    <w:rsid w:val="57006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1553</Characters>
  <Lines>11</Lines>
  <Paragraphs>3</Paragraphs>
  <TotalTime>0</TotalTime>
  <ScaleCrop>false</ScaleCrop>
  <LinksUpToDate>false</LinksUpToDate>
  <CharactersWithSpaces>1598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2024-05-31T03:13:50Z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