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安徽长红物业管理服务有限公司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20360-2024-EnMS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2024年05月18日 下午至2024年05月20日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2024-05-17 13:00:00下午至2024-05-17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安徽长红物业管理服务有限公司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