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河北易腾数码科技有限公司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河北省石家庄市鹿泉经济开发区鹿岛V谷工业园27号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河北省石家庄市鹿泉经济开发区鹿岛V谷工业园27号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2024年06月19日 上午至2024年06月21日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Q：教学设备（智慧黑板、触摸平板）、多媒体教学一体机、视频展台的研发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及销售</w:t>
            </w:r>
            <w:r>
              <w:rPr>
                <w:sz w:val="21"/>
                <w:szCs w:val="21"/>
              </w:rPr>
              <w:t>；录播设备、云桌面系统、OPS电脑、照明设备、新风系统的销售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E：教学设备（智慧黑板、触摸平板）、多媒体教学一体机、视频展台的研发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及销售</w:t>
            </w:r>
            <w:r>
              <w:rPr>
                <w:sz w:val="21"/>
                <w:szCs w:val="21"/>
              </w:rPr>
              <w:t>；录播设备、云桌面系统、OPS电脑、照明设备、新风系统的销售所涉及场所的相关环境管理活动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O：教学设备（智慧黑板、触摸平板）、多媒体教学一体机、视频展台的研发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及销售</w:t>
            </w:r>
            <w:bookmarkStart w:id="31" w:name="_GoBack"/>
            <w:bookmarkEnd w:id="31"/>
            <w:r>
              <w:rPr>
                <w:sz w:val="21"/>
                <w:szCs w:val="21"/>
              </w:rPr>
              <w:t>；录播设备、云桌面系统、OPS电脑、照明设备、新风系统的销售所涉及场所的相关职业健康安全管理活动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Q：18.02.03;19.02.00;29.08.07;29.09.01;29.09.02;29.10.07;29.12.00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E：18.02.03;19.02.00;29.08.07;29.09.01;29.09.02;29.10.07;29.12.00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O：18.02.03;19.02.00;29.08.07;29.09.01;29.09.02;29.10.07;29.12.00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Q:18.02.03,19.02.00,29.08.07,29.09.01,29.09.02,29.10.07,29.12.00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E:18.02.03,19.02.00,29.08.07,29.09.01,29.09.02,29.10.07,29.12.00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O:18.02.03,19.02.00,29.08.07,29.09.01,29.09.02,29.10.07,29.12.00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AF7EF8"/>
    <w:rsid w:val="79A85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1368</Words>
  <Characters>2013</Characters>
  <Lines>11</Lines>
  <Paragraphs>3</Paragraphs>
  <TotalTime>0</TotalTime>
  <ScaleCrop>false</ScaleCrop>
  <LinksUpToDate>false</LinksUpToDate>
  <CharactersWithSpaces>2057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2024-06-17T06:30:32Z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