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河北沃拓窗业有限公司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10422-2024-QEO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2024年05月23日 上午至2024年05月24日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2024-05-22 8:00:00上午至2024-05-22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河北沃拓窗业有限公司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