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欧奏沛尔（江苏）环保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02MA1XX6PT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欧奏沛尔（江苏）环保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亭湖区环保科技城民联村一组、四组，经五路西、三星河北1、3幢中1幢二层（28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盐城市亭湖区环保科技城清华园南门4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臭氧发生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臭氧发生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臭氧发生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欧奏沛尔（江苏）环保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亭湖区环保科技城民联村一组、四组，经五路西、三星河北1、3幢中1幢二层（28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盐城市亭湖区环保科技城清华园南门4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臭氧发生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臭氧发生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臭氧发生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