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苏州鲜丰生态农业有限公司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H：危害分析与关键控制点（HACCP）体系认证要求（V1.0）,F：ISO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0578-2022-EI 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2024年06月14日 上午至2024年06月15日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苏州鲜丰生态农业有限公司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