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河北安恕朗晴环保设备有限公司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20337-2023-Q-2024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衡水市冀州区建设南大街868号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衡水市冀州区建设南大街868号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李国树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15503232345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2024年05月18日 上午至2024年05月18日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环保设备及金属制品（换热器、金属箱体）的加工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17.10.02;18.02.06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2024-05-14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F6060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2024-05-14T03:08:43Z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