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北京翼恒科创科技有限公司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0205-2020-Q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4" w:name="_GoBack" w:colFirst="1" w:colLast="3"/>
          </w:p>
        </w:tc>
        <w:tc>
          <w:tcPr>
            <w:tcW w:w="1185" w:type="dxa"/>
            <w:vAlign w:val="center"/>
          </w:tcPr>
          <w:p>
            <w:pPr>
              <w:snapToGrid w:val="0"/>
              <w:spacing w:line="276" w:lineRule="auto"/>
              <w:jc w:val="left"/>
              <w:rPr>
                <w:rFonts w:hint="eastAsia"/>
                <w:b/>
                <w:sz w:val="22"/>
                <w:szCs w:val="22"/>
              </w:rPr>
            </w:pPr>
            <w:r>
              <w:rPr>
                <w:rFonts w:hint="eastAsia"/>
                <w:b/>
                <w:sz w:val="22"/>
                <w:szCs w:val="22"/>
              </w:rPr>
              <w:t>李京田</w:t>
            </w:r>
          </w:p>
        </w:tc>
        <w:tc>
          <w:tcPr>
            <w:tcW w:w="1184" w:type="dxa"/>
            <w:vAlign w:val="center"/>
          </w:tcPr>
          <w:p>
            <w:pPr>
              <w:snapToGrid w:val="0"/>
              <w:spacing w:line="276" w:lineRule="auto"/>
              <w:jc w:val="left"/>
              <w:rPr>
                <w:rFonts w:hint="eastAsia"/>
                <w:b/>
                <w:sz w:val="22"/>
                <w:szCs w:val="22"/>
              </w:rPr>
            </w:pPr>
            <w:r>
              <w:rPr>
                <w:rFonts w:hint="eastAsia"/>
                <w:b/>
                <w:sz w:val="22"/>
                <w:szCs w:val="22"/>
              </w:rPr>
              <w:t>组长</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2018-N1QMS-3014142</w:t>
            </w:r>
          </w:p>
        </w:tc>
      </w:tr>
      <w:bookmarkEnd w:id="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2020.5.20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2020.5.20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2020.5.20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0F64D3"/>
    <w:rsid w:val="531964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2020-05-21T06:17:08Z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