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承德未来已蓝科技有限公司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2024-05-29 8:00:00上午至2024-05-29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河北省承德市双滦区滦河发电厂西北侧5号地块承德市卓辉商贸有限公司院内207室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河北省承德市双滦区滦河发电厂西北侧5号地块承德市卓辉商贸有限公司院内207室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2024年05月30日 上午至2024年05月30日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