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河北铁恒建设工程有限公司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10406-2024-ECEO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2024年05月27日 上午至2024年05月29日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2024-05-16 8:30:00上午至2024-05-17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河北铁恒建设工程有限公司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