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20424-2023-QEO-2024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重庆格盟环保设备制造有限公司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杨珍全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文平，黄童彤</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杨珍全</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2021-N1QMS-2230067</w:t>
            </w:r>
          </w:p>
          <w:p>
            <w:pPr>
              <w:spacing w:line="360" w:lineRule="auto"/>
              <w:jc w:val="center"/>
              <w:rPr>
                <w:b/>
                <w:szCs w:val="21"/>
              </w:rPr>
            </w:pPr>
            <w:r>
              <w:rPr>
                <w:b/>
                <w:szCs w:val="21"/>
              </w:rPr>
              <w:t>2021-N1EMS-2230067</w:t>
            </w:r>
          </w:p>
          <w:p>
            <w:pPr>
              <w:spacing w:line="360" w:lineRule="auto"/>
              <w:jc w:val="center"/>
              <w:rPr>
                <w:b/>
                <w:szCs w:val="21"/>
              </w:rPr>
            </w:pPr>
            <w:r>
              <w:rPr>
                <w:b/>
                <w:szCs w:val="21"/>
              </w:rPr>
              <w:t>2021-N1OHSMS-2230067</w:t>
            </w:r>
          </w:p>
        </w:tc>
        <w:tc>
          <w:tcPr>
            <w:tcW w:w="3145" w:type="dxa"/>
            <w:vAlign w:val="center"/>
          </w:tcPr>
          <w:p>
            <w:pPr>
              <w:spacing w:line="360" w:lineRule="auto"/>
              <w:jc w:val="center"/>
              <w:rPr>
                <w:b/>
                <w:szCs w:val="21"/>
              </w:rPr>
            </w:pPr>
            <w:r>
              <w:rPr>
                <w:b/>
                <w:szCs w:val="21"/>
              </w:rPr>
              <w:t>Q:29.10.07,34.06.00</w:t>
            </w:r>
          </w:p>
          <w:p>
            <w:pPr>
              <w:spacing w:line="360" w:lineRule="auto"/>
              <w:jc w:val="center"/>
              <w:rPr>
                <w:b/>
                <w:szCs w:val="21"/>
              </w:rPr>
            </w:pPr>
            <w:r>
              <w:rPr>
                <w:b/>
                <w:szCs w:val="21"/>
              </w:rPr>
              <w:t>E:29.10.07,34.06.00</w:t>
            </w:r>
          </w:p>
          <w:p>
            <w:pPr>
              <w:spacing w:line="360" w:lineRule="auto"/>
              <w:jc w:val="center"/>
              <w:rPr>
                <w:b/>
                <w:szCs w:val="21"/>
              </w:rPr>
            </w:pPr>
            <w:r>
              <w:rPr>
                <w:b/>
                <w:szCs w:val="21"/>
              </w:rPr>
              <w:t>O:29.10.07,34.06.00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文平</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2022-N1QMS-4093566</w:t>
            </w:r>
          </w:p>
          <w:p>
            <w:pPr>
              <w:spacing w:line="360" w:lineRule="auto"/>
              <w:jc w:val="center"/>
              <w:rPr>
                <w:b/>
                <w:szCs w:val="21"/>
              </w:rPr>
            </w:pPr>
            <w:r>
              <w:rPr>
                <w:b/>
                <w:szCs w:val="21"/>
              </w:rPr>
              <w:t>2024-N1EMS-4093566</w:t>
            </w:r>
          </w:p>
          <w:p>
            <w:pPr>
              <w:spacing w:line="360" w:lineRule="auto"/>
              <w:jc w:val="center"/>
              <w:rPr>
                <w:b/>
                <w:szCs w:val="21"/>
              </w:rPr>
            </w:pPr>
            <w:r>
              <w:rPr>
                <w:b/>
                <w:szCs w:val="21"/>
              </w:rPr>
              <w:t>2022-N1OHSMS-3093566</w:t>
            </w:r>
          </w:p>
        </w:tc>
        <w:tc>
          <w:tcPr>
            <w:tcW w:w="3145" w:type="dxa"/>
            <w:vAlign w:val="center"/>
          </w:tcPr>
          <w:p>
            <w:pPr>
              <w:spacing w:line="360" w:lineRule="auto"/>
              <w:jc w:val="center"/>
              <w:rPr>
                <w:b/>
                <w:szCs w:val="21"/>
              </w:rPr>
            </w:pPr>
            <w:r>
              <w:rPr>
                <w:b/>
                <w:szCs w:val="21"/>
              </w:rPr>
              <w:t>Q:29.10.07,34.06.00</w:t>
            </w:r>
          </w:p>
          <w:p>
            <w:pPr>
              <w:spacing w:line="360" w:lineRule="auto"/>
              <w:jc w:val="center"/>
              <w:rPr>
                <w:b/>
                <w:szCs w:val="21"/>
              </w:rPr>
            </w:pPr>
            <w:r>
              <w:rPr>
                <w:b/>
                <w:szCs w:val="21"/>
              </w:rPr>
              <w:t>E:29.10.07,34.06.00</w:t>
            </w:r>
          </w:p>
          <w:p>
            <w:pPr>
              <w:spacing w:line="360" w:lineRule="auto"/>
              <w:jc w:val="center"/>
              <w:rPr>
                <w:b/>
                <w:szCs w:val="21"/>
              </w:rPr>
            </w:pPr>
            <w:r>
              <w:rPr>
                <w:b/>
                <w:szCs w:val="21"/>
              </w:rPr>
              <w:t>O:29.10.07,34.06.00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bookmarkStart w:id="34" w:name="_GoBack"/>
            <w:bookmarkEnd w:id="34"/>
          </w:p>
        </w:tc>
        <w:tc>
          <w:tcPr>
            <w:tcW w:w="1051" w:type="dxa"/>
            <w:vAlign w:val="center"/>
          </w:tcPr>
          <w:p>
            <w:pPr>
              <w:spacing w:line="360" w:lineRule="auto"/>
              <w:jc w:val="center"/>
              <w:rPr>
                <w:b/>
                <w:szCs w:val="21"/>
              </w:rPr>
            </w:pPr>
          </w:p>
        </w:tc>
        <w:tc>
          <w:tcPr>
            <w:tcW w:w="1466"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3145"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2024年05月22日 上午至2024年05月22日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重庆市涪陵区马鞍街道龙兴路8号专用汽车生产基地迁（改扩）建项目专用车厂房1幢</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重庆市涪陵区马鞍街道龙兴路8号专用汽车生产基地迁（改扩）建项目专用车厂房1幢</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8D72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未处理的提及1"/>
    <w:basedOn w:val="12"/>
    <w:autoRedefine/>
    <w:semiHidden/>
    <w:unhideWhenUsed/>
    <w:qFormat/>
    <w:uiPriority w:val="99"/>
    <w:rPr>
      <w:color w:val="605E5C"/>
      <w:shd w:val="clear" w:color="auto" w:fill="E1DFDD"/>
    </w:rPr>
  </w:style>
  <w:style w:type="character" w:customStyle="1" w:styleId="29">
    <w:name w:val="页脚 Char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724</Words>
  <Characters>4129</Characters>
  <Lines>34</Lines>
  <Paragraphs>9</Paragraphs>
  <TotalTime>8</TotalTime>
  <ScaleCrop>false</ScaleCrop>
  <LinksUpToDate>false</LinksUpToDate>
  <CharactersWithSpaces>4844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2024-05-16T09:11:12Z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