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30427-2023-QJEO-2024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成都嘉新科技集团有限公司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91510132665330522W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成都嘉新科技集团有限公司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成都市新津区工业园区A区兴园十路36号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Q：新型工程材料（压浆剂、灌浆料、膨胀剂、脱模剂）、建筑材料（支座砂浆、修补砂浆、树脂材料、外加剂）的生产和售后服务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成都嘉新科技集团有限公司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成都新津县工业园区（新材料功能区）新材29路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Q：新型工程材料（压浆剂、灌浆料、膨胀剂、脱模剂）、建筑材料（支座砂浆、修补砂浆、树脂材料、外加剂）的生产和售后服务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E：资质范围内地基基础工程施工承包，新型工程材料（压浆剂、灌浆料、膨胀剂、脱模剂）、建筑材料（支座砂浆、修补砂浆、树脂材料、外加剂）的生产和售后服务所涉及场所的相关环境管理活动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O：资质范围内地基基础工程施工承包，新型工程材料（压浆剂、灌浆料、膨胀剂、脱模剂）、建筑材料（支座砂浆、修补砂浆、树脂材料、外加剂）的生产和售后服务所涉及场所的相关职业健康安全管理活动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EC：资质范围内地基基础工程施工承包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