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河南省忠正绩效评价咨询有限公司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单迎珍</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