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20339-2024-Q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杭州每刻科技有限公司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张磊</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2022-N1QMS-2258213</w:t>
            </w:r>
          </w:p>
        </w:tc>
        <w:tc>
          <w:tcPr>
            <w:tcW w:w="3145" w:type="dxa"/>
            <w:vAlign w:val="center"/>
          </w:tcPr>
          <w:p w:rsidR="00B92A60">
            <w:pPr>
              <w:spacing w:line="360" w:lineRule="auto"/>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卢晶</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2022-N1QMS-1251867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2024年05月20日 上午至2024年05月22日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浙江省杭州市钱塘区万晶湖畔中心西区2幢1501室</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浙江省杭州市钱塘区万晶湖畔中心西区2幢1501室</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