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浙江彩易达光电有限公司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20348-2024-EnMS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下午至2024年06月03日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2024-05-29 8:30:00下午至2024-05-29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浙江彩易达光电有限公司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