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20348-2024-EnMS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浙江彩易达光电有限公司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2024-N0EnMS-1247783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2024年05月30日 下午至2024年06月03日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浙江省金华市义乌市苏溪镇阳光大道1528号(自主申报)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浙江省金华市义乌市苏溪镇阳光大道1528号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