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四川纯真世纪生活服务有限公司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30521-2023-FH-2024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上午至2024年05月17日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四川纯真世纪生活服务有限公司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