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55DB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5A9D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2FD0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2BC89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北京九络科技有限公司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BE5A0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27C23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10433-2024-Q</w:t>
            </w:r>
            <w:bookmarkEnd w:id="1"/>
          </w:p>
        </w:tc>
      </w:tr>
      <w:tr w14:paraId="5A4E6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3F85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53D52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北京市西城区新街口外大街28号A座2层209号</w:t>
            </w:r>
          </w:p>
        </w:tc>
      </w:tr>
      <w:tr w14:paraId="17B0E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262F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5C87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北京市西城区新街口外大街28号A座2层209号</w:t>
            </w:r>
          </w:p>
        </w:tc>
      </w:tr>
      <w:tr w14:paraId="195F9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A65A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D70A4E5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田汉</w:t>
            </w:r>
            <w:bookmarkEnd w:id="2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A9DF5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474428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rFonts w:hint="eastAsia"/>
                <w:sz w:val="21"/>
                <w:szCs w:val="21"/>
              </w:rPr>
              <w:t>13701113373</w:t>
            </w:r>
            <w:bookmarkEnd w:id="3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3EB1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0D9832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13701113373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BF52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1931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3A9DD5"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10</w:t>
            </w:r>
            <w:bookmarkEnd w:id="5"/>
          </w:p>
        </w:tc>
      </w:tr>
      <w:tr w14:paraId="3E772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97D4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505FE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562CC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B8891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F077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18AFF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BFA24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04D321">
            <w:pPr>
              <w:rPr>
                <w:sz w:val="21"/>
                <w:szCs w:val="21"/>
              </w:rPr>
            </w:pPr>
          </w:p>
        </w:tc>
      </w:tr>
      <w:tr w14:paraId="02A92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F8C0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BF6D71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2024年08月19日 上午至2024年08月19日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 w14:paraId="108172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3807A1">
            <w:pPr>
              <w:rPr>
                <w:sz w:val="21"/>
                <w:szCs w:val="21"/>
              </w:rPr>
            </w:pPr>
            <w:bookmarkStart w:id="7" w:name="审核人日"/>
            <w:r>
              <w:rPr>
                <w:sz w:val="21"/>
                <w:szCs w:val="21"/>
              </w:rPr>
              <w:t>1</w:t>
            </w:r>
            <w:bookmarkEnd w:id="7"/>
          </w:p>
        </w:tc>
      </w:tr>
      <w:tr w14:paraId="2C19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47D1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276C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532E7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C8432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09654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9"/>
          </w:p>
        </w:tc>
      </w:tr>
      <w:tr w14:paraId="49C4C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E321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F918B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DC327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685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E00E5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0C4C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E5ED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7C6B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F69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D28A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F7ED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0998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DCCB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82DA60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178E0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CDD0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0A431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8EE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3DC30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E85A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10FC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EF30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FD434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DABCC9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5572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7859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57E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9B57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895B9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计算机软件开发及其技术服务；计算机软硬件销售</w:t>
            </w:r>
          </w:p>
        </w:tc>
      </w:tr>
      <w:tr w14:paraId="0FBD6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62BB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BF7E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29.09.0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;33.02.01;33.02.04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95D333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0901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8352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F399C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BC9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7969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7519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E8DC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61EB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7237D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452AD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7262A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11F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BD42E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63A95C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FEFE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040305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2CD8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C1F6B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28" w:name="_GoBack"/>
            <w:bookmarkEnd w:id="28"/>
            <w:r>
              <w:rPr>
                <w:sz w:val="21"/>
                <w:szCs w:val="21"/>
              </w:rPr>
              <w:t>,33.02.01,33.02.04</w:t>
            </w:r>
          </w:p>
        </w:tc>
        <w:tc>
          <w:tcPr>
            <w:tcW w:w="1560" w:type="dxa"/>
            <w:gridSpan w:val="2"/>
            <w:vAlign w:val="center"/>
          </w:tcPr>
          <w:p w14:paraId="155A6D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0ACF0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02E7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EDD70C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6EB1B79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53C14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4171A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27"/>
          </w:p>
        </w:tc>
        <w:tc>
          <w:tcPr>
            <w:tcW w:w="5244" w:type="dxa"/>
            <w:gridSpan w:val="11"/>
          </w:tcPr>
          <w:p w14:paraId="5C5E39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25D94E">
            <w:pPr>
              <w:rPr>
                <w:sz w:val="21"/>
                <w:szCs w:val="21"/>
              </w:rPr>
            </w:pPr>
          </w:p>
          <w:p w14:paraId="02B36301">
            <w:pPr>
              <w:rPr>
                <w:sz w:val="21"/>
                <w:szCs w:val="21"/>
              </w:rPr>
            </w:pPr>
          </w:p>
          <w:p w14:paraId="70145F2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76F2D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A1DF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4D77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D826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6674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F298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AC5B3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B2D61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FA6E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EDBB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A60C1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905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9A20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C5110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D9CD6D">
      <w:pPr>
        <w:pStyle w:val="2"/>
      </w:pPr>
    </w:p>
    <w:p w14:paraId="3566CA3D">
      <w:pPr>
        <w:pStyle w:val="2"/>
      </w:pPr>
    </w:p>
    <w:p w14:paraId="48B86FA5">
      <w:pPr>
        <w:pStyle w:val="2"/>
      </w:pPr>
    </w:p>
    <w:p w14:paraId="79C8DBC5">
      <w:pPr>
        <w:pStyle w:val="2"/>
      </w:pPr>
    </w:p>
    <w:p w14:paraId="275FD5AC">
      <w:pPr>
        <w:pStyle w:val="2"/>
      </w:pPr>
    </w:p>
    <w:p w14:paraId="64487449">
      <w:pPr>
        <w:pStyle w:val="2"/>
      </w:pPr>
    </w:p>
    <w:p w14:paraId="74B3DBB9">
      <w:pPr>
        <w:pStyle w:val="2"/>
      </w:pPr>
    </w:p>
    <w:p w14:paraId="40C79DA3">
      <w:pPr>
        <w:pStyle w:val="2"/>
      </w:pPr>
    </w:p>
    <w:p w14:paraId="002B605E">
      <w:pPr>
        <w:pStyle w:val="2"/>
      </w:pPr>
    </w:p>
    <w:p w14:paraId="2B678419">
      <w:pPr>
        <w:pStyle w:val="2"/>
      </w:pPr>
    </w:p>
    <w:p w14:paraId="0C4B975B">
      <w:pPr>
        <w:pStyle w:val="2"/>
      </w:pPr>
    </w:p>
    <w:p w14:paraId="58E7EC8B">
      <w:pPr>
        <w:pStyle w:val="2"/>
      </w:pPr>
    </w:p>
    <w:p w14:paraId="18EEF386">
      <w:pPr>
        <w:pStyle w:val="2"/>
      </w:pPr>
    </w:p>
    <w:p w14:paraId="436C193C">
      <w:pPr>
        <w:pStyle w:val="2"/>
      </w:pPr>
    </w:p>
    <w:p w14:paraId="3154F317">
      <w:pPr>
        <w:pStyle w:val="2"/>
      </w:pPr>
    </w:p>
    <w:p w14:paraId="638652C0">
      <w:pPr>
        <w:pStyle w:val="2"/>
      </w:pPr>
    </w:p>
    <w:p w14:paraId="7C2A62B0">
      <w:pPr>
        <w:pStyle w:val="2"/>
      </w:pPr>
    </w:p>
    <w:p w14:paraId="170E3A8C">
      <w:pPr>
        <w:pStyle w:val="2"/>
      </w:pPr>
    </w:p>
    <w:p w14:paraId="2221DB4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E5EB7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380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4B65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2CCE5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3660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A367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4B1E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DFC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87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31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269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FA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37C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7F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A6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376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04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E7F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69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BD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AF5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3E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64E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C2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5B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84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F9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072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58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45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563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64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4BB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04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44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E7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1D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1B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A5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06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A65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D0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058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CE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C2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E00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D5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382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21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03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092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15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80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FA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BE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214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6D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B08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95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7B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0BF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38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D08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26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2A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1FD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F7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8FE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34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D1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A0C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74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9BE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AD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98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0DB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7E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F6B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F0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E782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7F2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05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17C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B2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30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E28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97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284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AB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C3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E7C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58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395DA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7402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968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CA5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364A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4214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F33BB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5671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3525A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54867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D84C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3313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7D17B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91FC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94321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AE77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E1BF9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4D514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051FB8"/>
    <w:rsid w:val="1EAA1670"/>
    <w:rsid w:val="69F41C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1344</Characters>
  <Lines>11</Lines>
  <Paragraphs>3</Paragraphs>
  <TotalTime>0</TotalTime>
  <ScaleCrop>false</ScaleCrop>
  <LinksUpToDate>false</LinksUpToDate>
  <CharactersWithSpaces>1385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2024-08-16T06:52:54Z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