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成都澳力鑫新型建材有限公司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余家龙，文平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2024年05月24日 上午至2024年05月25日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阳廷静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