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河北鸿赛科技有限公司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10446-2024-QEO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2024年05月14日 上午至2024年05月16日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2024-05-13 8:30:00上午至2024-05-13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河北鸿赛科技有限公司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