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2024年05月14日 上午至2024年05月16日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张朝卿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