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西安语叶物业管理有限公司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30322-2023-QEO-2024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2024年05月23日 上午至2024年05月24日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西安语叶物业管理有限公司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