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陕西中环检测服务有限公司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1231-2022-QEO-2024</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陕西省西安市浐灞生态区广运潭大道（南段）4555号长安大学科技园四号楼二层A201-A202</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rFonts w:hint="eastAsia" w:eastAsia="宋体"/>
                <w:sz w:val="21"/>
                <w:szCs w:val="21"/>
                <w:lang w:eastAsia="zh-CN"/>
              </w:rPr>
            </w:pPr>
            <w:bookmarkStart w:id="3" w:name="生产地址"/>
            <w:r>
              <w:rPr>
                <w:sz w:val="21"/>
                <w:szCs w:val="21"/>
              </w:rPr>
              <w:t>陕西省西安市浐灞生态区广运潭大道（南段）4555号长安大学科技园四号楼二层A201-A202</w:t>
            </w:r>
            <w:bookmarkEnd w:id="3"/>
            <w:r>
              <w:rPr>
                <w:rFonts w:hint="eastAsia"/>
                <w:sz w:val="21"/>
                <w:szCs w:val="21"/>
                <w:lang w:eastAsia="zh-CN"/>
              </w:rPr>
              <w:t>；西安市经济开发区文景路15号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赵晶</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17392458421</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17392458421</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Q:41,E:41,O:41</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2024年05月15日 上午至2024年05月16日 下午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Q:1.2,E:1.4,O:1.4</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bookmarkStart w:id="10" w:name="一阶段勾选现场"/>
            <w:r>
              <w:rPr>
                <w:rFonts w:hint="eastAsia" w:ascii="宋体" w:hAnsi="宋体"/>
                <w:sz w:val="21"/>
                <w:szCs w:val="21"/>
              </w:rPr>
              <w:t>□</w:t>
            </w:r>
            <w:bookmarkEnd w:id="10"/>
            <w:r>
              <w:rPr>
                <w:rFonts w:hint="eastAsia"/>
                <w:sz w:val="21"/>
                <w:szCs w:val="21"/>
              </w:rPr>
              <w:t>是</w:t>
            </w:r>
            <w:bookmarkStart w:id="11" w:name="一阶段勾选非现场"/>
            <w:r>
              <w:rPr>
                <w:rFonts w:hint="eastAsia" w:ascii="宋体" w:hAnsi="宋体"/>
                <w:sz w:val="21"/>
                <w:szCs w:val="21"/>
              </w:rPr>
              <w:t>□</w:t>
            </w:r>
            <w:bookmarkEnd w:id="11"/>
            <w:r>
              <w:rPr>
                <w:rFonts w:hint="eastAsia"/>
                <w:sz w:val="21"/>
                <w:szCs w:val="21"/>
              </w:rPr>
              <w:t>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2" w:name="多场所信息"/>
            <w:r>
              <w:rPr>
                <w:rFonts w:hint="eastAsia"/>
                <w:sz w:val="21"/>
                <w:szCs w:val="21"/>
              </w:rPr>
              <w:t>■是  □否</w:t>
            </w:r>
            <w:bookmarkEnd w:id="1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lang w:eastAsia="zh-CN"/>
              </w:rPr>
              <w:t>☑</w:t>
            </w:r>
            <w:r>
              <w:rPr>
                <w:rFonts w:hint="eastAsia" w:ascii="宋体"/>
                <w:sz w:val="21"/>
                <w:szCs w:val="21"/>
              </w:rPr>
              <w:t xml:space="preserve">是 </w:t>
            </w:r>
            <w:r>
              <w:rPr>
                <w:rFonts w:hint="eastAsia"/>
                <w:sz w:val="21"/>
                <w:szCs w:val="21"/>
              </w:rPr>
              <w:t>□</w:t>
            </w:r>
            <w:r>
              <w:rPr>
                <w:rFonts w:hint="eastAsia" w:ascii="宋体"/>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3" w:name="Q勾选"/>
            <w:r>
              <w:rPr>
                <w:rFonts w:hint="eastAsia" w:ascii="宋体" w:hAnsi="宋体"/>
                <w:bCs/>
                <w:szCs w:val="21"/>
              </w:rPr>
              <w:t>■</w:t>
            </w:r>
            <w:bookmarkEnd w:id="13"/>
            <w:r>
              <w:rPr>
                <w:rFonts w:hint="eastAsia" w:ascii="宋体" w:hAnsi="宋体"/>
                <w:bCs/>
                <w:szCs w:val="21"/>
              </w:rPr>
              <w:t xml:space="preserve">QMS  </w:t>
            </w:r>
            <w:bookmarkStart w:id="14" w:name="QJ勾选"/>
            <w:r>
              <w:rPr>
                <w:rFonts w:hint="eastAsia" w:ascii="宋体" w:hAnsi="宋体"/>
                <w:bCs/>
                <w:szCs w:val="21"/>
              </w:rPr>
              <w:t>□</w:t>
            </w:r>
            <w:bookmarkEnd w:id="14"/>
            <w:r>
              <w:rPr>
                <w:rFonts w:hint="eastAsia" w:ascii="宋体" w:hAnsi="宋体"/>
                <w:bCs/>
                <w:szCs w:val="21"/>
              </w:rPr>
              <w:t xml:space="preserve">50430   </w:t>
            </w:r>
            <w:bookmarkStart w:id="15" w:name="E勾选"/>
            <w:r>
              <w:rPr>
                <w:rFonts w:hint="eastAsia" w:ascii="宋体" w:hAnsi="宋体"/>
                <w:bCs/>
                <w:szCs w:val="21"/>
              </w:rPr>
              <w:t>■</w:t>
            </w:r>
            <w:bookmarkEnd w:id="15"/>
            <w:r>
              <w:rPr>
                <w:rFonts w:hint="eastAsia" w:ascii="宋体" w:hAnsi="宋体"/>
                <w:bCs/>
                <w:szCs w:val="21"/>
              </w:rPr>
              <w:t xml:space="preserve">EMS   </w:t>
            </w:r>
            <w:bookmarkStart w:id="16" w:name="S勾选"/>
            <w:r>
              <w:rPr>
                <w:rFonts w:hint="eastAsia" w:ascii="宋体" w:hAnsi="宋体"/>
                <w:bCs/>
                <w:szCs w:val="21"/>
              </w:rPr>
              <w:t>■</w:t>
            </w:r>
            <w:bookmarkEnd w:id="16"/>
            <w:r>
              <w:rPr>
                <w:rFonts w:hint="eastAsia" w:ascii="宋体" w:hAnsi="宋体"/>
                <w:bCs/>
                <w:szCs w:val="21"/>
              </w:rPr>
              <w:t xml:space="preserve">OHSMS    </w:t>
            </w:r>
            <w:bookmarkStart w:id="17" w:name="F勾选"/>
            <w:r>
              <w:rPr>
                <w:rFonts w:hint="eastAsia" w:ascii="宋体" w:hAnsi="宋体"/>
                <w:bCs/>
                <w:szCs w:val="21"/>
              </w:rPr>
              <w:t>□</w:t>
            </w:r>
            <w:bookmarkEnd w:id="17"/>
            <w:r>
              <w:rPr>
                <w:rFonts w:hint="eastAsia" w:ascii="宋体" w:hAnsi="宋体"/>
                <w:bCs/>
                <w:szCs w:val="21"/>
              </w:rPr>
              <w:t xml:space="preserve">FSMS   </w:t>
            </w:r>
            <w:bookmarkStart w:id="18" w:name="H勾选"/>
            <w:r>
              <w:rPr>
                <w:rFonts w:hint="eastAsia" w:ascii="宋体" w:hAnsi="宋体"/>
                <w:bCs/>
                <w:szCs w:val="21"/>
              </w:rPr>
              <w:t>□</w:t>
            </w:r>
            <w:bookmarkEnd w:id="18"/>
            <w:r>
              <w:rPr>
                <w:rFonts w:hint="eastAsia" w:ascii="宋体" w:hAnsi="宋体"/>
                <w:bCs/>
                <w:szCs w:val="21"/>
              </w:rPr>
              <w:t>HACCP</w:t>
            </w:r>
            <w:bookmarkStart w:id="19" w:name="EnMS勾选"/>
            <w:r>
              <w:rPr>
                <w:rFonts w:hint="eastAsia" w:ascii="宋体" w:hAnsi="宋体"/>
                <w:bCs/>
                <w:szCs w:val="21"/>
              </w:rPr>
              <w:t>□</w:t>
            </w:r>
            <w:bookmarkEnd w:id="19"/>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20" w:name="现场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 xml:space="preserve">现场审核   </w:t>
            </w:r>
            <w:bookmarkStart w:id="21" w:name="远程审核勾选"/>
            <w:r>
              <w:rPr>
                <w:rFonts w:hint="eastAsia" w:ascii="宋体" w:hAnsi="宋体" w:cs="宋体"/>
                <w:color w:val="000000"/>
                <w:kern w:val="0"/>
                <w:sz w:val="21"/>
                <w:szCs w:val="21"/>
              </w:rPr>
              <w:t>□</w:t>
            </w:r>
            <w:bookmarkEnd w:id="21"/>
            <w:r>
              <w:rPr>
                <w:rFonts w:hint="eastAsia" w:ascii="宋体" w:hAnsi="宋体" w:cs="宋体"/>
                <w:color w:val="000000"/>
                <w:kern w:val="0"/>
                <w:sz w:val="21"/>
                <w:szCs w:val="21"/>
              </w:rPr>
              <w:t xml:space="preserve">远程审核   </w:t>
            </w:r>
            <w:bookmarkStart w:id="22" w:name="现场与远程审核勾选"/>
            <w:r>
              <w:rPr>
                <w:rFonts w:hint="eastAsia" w:ascii="宋体" w:hAnsi="宋体" w:cs="宋体"/>
                <w:color w:val="000000"/>
                <w:kern w:val="0"/>
                <w:sz w:val="21"/>
                <w:szCs w:val="21"/>
              </w:rPr>
              <w:t>□</w:t>
            </w:r>
            <w:bookmarkEnd w:id="22"/>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3" w:name="审核依据"/>
            <w:r>
              <w:rPr>
                <w:rFonts w:hint="eastAsia"/>
                <w:sz w:val="21"/>
                <w:szCs w:val="21"/>
                <w:lang w:val="de-DE"/>
              </w:rPr>
              <w:t>Q：GB/T19001-2016/ISO9001:2015,E：GB/T 24001-2016/ISO14001:2015,O：GB/T45001-2020 / ISO45001：2018</w:t>
            </w:r>
            <w:bookmarkEnd w:id="2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4" w:name="初审Add1"/>
            <w:r>
              <w:rPr>
                <w:rFonts w:hint="eastAsia" w:ascii="宋体" w:hAnsi="宋体"/>
                <w:color w:val="000000"/>
                <w:sz w:val="21"/>
                <w:szCs w:val="21"/>
                <w:lang w:val="de-DE"/>
              </w:rPr>
              <w:t>□</w:t>
            </w:r>
            <w:bookmarkEnd w:id="24"/>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5" w:name="监督勾选"/>
            <w:r>
              <w:rPr>
                <w:rFonts w:hint="eastAsia"/>
                <w:sz w:val="21"/>
                <w:szCs w:val="21"/>
              </w:rPr>
              <w:t>■</w:t>
            </w:r>
            <w:bookmarkEnd w:id="25"/>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6" w:name="再认证勾选"/>
            <w:r>
              <w:rPr>
                <w:rFonts w:hint="eastAsia"/>
                <w:sz w:val="21"/>
                <w:szCs w:val="21"/>
              </w:rPr>
              <w:t>□</w:t>
            </w:r>
            <w:bookmarkEnd w:id="26"/>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bookmarkStart w:id="32" w:name="_GoBack"/>
            <w:bookmarkEnd w:id="32"/>
            <w:r>
              <w:rPr>
                <w:rFonts w:hint="eastAsia"/>
                <w:sz w:val="21"/>
                <w:szCs w:val="21"/>
                <w:lang w:eastAsia="zh-CN"/>
              </w:rPr>
              <w:t>☑</w:t>
            </w: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7" w:name="审核范围"/>
            <w:r>
              <w:rPr>
                <w:sz w:val="21"/>
                <w:szCs w:val="21"/>
              </w:rPr>
              <w:t>Q：资质范围内的职业卫生技术服务</w:t>
            </w:r>
          </w:p>
          <w:p>
            <w:pPr>
              <w:tabs>
                <w:tab w:val="left" w:pos="0"/>
              </w:tabs>
              <w:jc w:val="left"/>
              <w:rPr>
                <w:sz w:val="21"/>
                <w:szCs w:val="21"/>
              </w:rPr>
            </w:pPr>
            <w:r>
              <w:rPr>
                <w:sz w:val="21"/>
                <w:szCs w:val="21"/>
              </w:rPr>
              <w:t>E：资质范围内的职业卫生技术服务所涉及场所的相关环境管理活动</w:t>
            </w:r>
          </w:p>
          <w:p>
            <w:pPr>
              <w:tabs>
                <w:tab w:val="left" w:pos="0"/>
              </w:tabs>
              <w:jc w:val="left"/>
              <w:rPr>
                <w:sz w:val="21"/>
                <w:szCs w:val="21"/>
              </w:rPr>
            </w:pPr>
            <w:r>
              <w:rPr>
                <w:sz w:val="21"/>
                <w:szCs w:val="21"/>
              </w:rPr>
              <w:t>O：资质范围内的职业卫生技术服务所涉及场所的相关职业健康安全管理活动</w:t>
            </w:r>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8" w:name="专业代码"/>
            <w:r>
              <w:rPr>
                <w:sz w:val="21"/>
                <w:szCs w:val="21"/>
              </w:rPr>
              <w:t>Q：34.02.00;34.06.00</w:t>
            </w:r>
          </w:p>
          <w:p>
            <w:pPr>
              <w:tabs>
                <w:tab w:val="left" w:pos="0"/>
              </w:tabs>
              <w:rPr>
                <w:sz w:val="21"/>
                <w:szCs w:val="21"/>
              </w:rPr>
            </w:pPr>
            <w:r>
              <w:rPr>
                <w:sz w:val="21"/>
                <w:szCs w:val="21"/>
              </w:rPr>
              <w:t>E：34.02.00;34.06.00</w:t>
            </w:r>
          </w:p>
          <w:p>
            <w:pPr>
              <w:tabs>
                <w:tab w:val="left" w:pos="0"/>
              </w:tabs>
              <w:rPr>
                <w:sz w:val="21"/>
                <w:szCs w:val="21"/>
              </w:rPr>
            </w:pPr>
            <w:r>
              <w:rPr>
                <w:sz w:val="21"/>
                <w:szCs w:val="21"/>
              </w:rPr>
              <w:t>O：34.02.00;34.06.00</w:t>
            </w:r>
            <w:bookmarkEnd w:id="28"/>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9" w:name="删减条款"/>
            <w:bookmarkEnd w:id="29"/>
          </w:p>
        </w:tc>
      </w:tr>
      <w:tr>
        <w:tblPrEx>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A</w:t>
            </w: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李宝花</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2022-N1QMS-2239141</w:t>
            </w:r>
          </w:p>
          <w:p>
            <w:pPr>
              <w:ind w:left="117"/>
              <w:jc w:val="center"/>
              <w:rPr>
                <w:sz w:val="21"/>
                <w:szCs w:val="21"/>
              </w:rPr>
            </w:pPr>
            <w:r>
              <w:rPr>
                <w:sz w:val="21"/>
                <w:szCs w:val="21"/>
              </w:rPr>
              <w:t>2022-N1EMS-2239141</w:t>
            </w:r>
          </w:p>
          <w:p>
            <w:pPr>
              <w:ind w:left="117"/>
              <w:jc w:val="center"/>
              <w:rPr>
                <w:sz w:val="21"/>
                <w:szCs w:val="21"/>
              </w:rPr>
            </w:pPr>
            <w:r>
              <w:rPr>
                <w:sz w:val="21"/>
                <w:szCs w:val="21"/>
              </w:rPr>
              <w:t>2021-N1OHSMS-1239141</w:t>
            </w:r>
          </w:p>
        </w:tc>
        <w:tc>
          <w:tcPr>
            <w:tcW w:w="3684" w:type="dxa"/>
            <w:gridSpan w:val="9"/>
            <w:vAlign w:val="center"/>
          </w:tcPr>
          <w:p>
            <w:pPr>
              <w:jc w:val="center"/>
              <w:rPr>
                <w:sz w:val="21"/>
                <w:szCs w:val="21"/>
              </w:rPr>
            </w:pPr>
            <w:r>
              <w:rPr>
                <w:sz w:val="21"/>
                <w:szCs w:val="21"/>
              </w:rPr>
              <w:t>Q:34.02.00,34.06.00</w:t>
            </w:r>
          </w:p>
          <w:p>
            <w:pPr>
              <w:jc w:val="center"/>
              <w:rPr>
                <w:sz w:val="21"/>
                <w:szCs w:val="21"/>
              </w:rPr>
            </w:pPr>
            <w:r>
              <w:rPr>
                <w:sz w:val="21"/>
                <w:szCs w:val="21"/>
              </w:rPr>
              <w:t>E:34.02.00,34.06.00</w:t>
            </w:r>
          </w:p>
          <w:p>
            <w:pPr>
              <w:jc w:val="center"/>
              <w:rPr>
                <w:sz w:val="21"/>
                <w:szCs w:val="21"/>
              </w:rPr>
            </w:pPr>
            <w:r>
              <w:rPr>
                <w:sz w:val="21"/>
                <w:szCs w:val="21"/>
              </w:rPr>
              <w:t>O:34.02.00,34.06.00</w:t>
            </w:r>
          </w:p>
        </w:tc>
        <w:tc>
          <w:tcPr>
            <w:tcW w:w="1560" w:type="dxa"/>
            <w:gridSpan w:val="2"/>
            <w:vAlign w:val="center"/>
          </w:tcPr>
          <w:p>
            <w:pPr>
              <w:jc w:val="center"/>
              <w:rPr>
                <w:sz w:val="21"/>
                <w:szCs w:val="21"/>
              </w:rPr>
            </w:pPr>
            <w:r>
              <w:rPr>
                <w:sz w:val="21"/>
                <w:szCs w:val="21"/>
              </w:rPr>
              <w:t>18091597693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rFonts w:hint="eastAsia" w:eastAsia="宋体"/>
                <w:sz w:val="21"/>
                <w:szCs w:val="21"/>
                <w:lang w:val="en-US" w:eastAsia="zh-CN"/>
              </w:rPr>
            </w:pPr>
            <w:r>
              <w:rPr>
                <w:rFonts w:hint="eastAsia"/>
                <w:sz w:val="21"/>
                <w:szCs w:val="21"/>
                <w:lang w:val="en-US" w:eastAsia="zh-CN"/>
              </w:rPr>
              <w:t>B</w:t>
            </w: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高艳</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2024-N1QMS-1407290</w:t>
            </w:r>
          </w:p>
          <w:p>
            <w:pPr>
              <w:ind w:left="117"/>
              <w:jc w:val="center"/>
              <w:rPr>
                <w:sz w:val="21"/>
                <w:szCs w:val="21"/>
              </w:rPr>
            </w:pPr>
            <w:r>
              <w:rPr>
                <w:sz w:val="21"/>
                <w:szCs w:val="21"/>
              </w:rPr>
              <w:t>2024-N0EMS-1407290</w:t>
            </w:r>
          </w:p>
          <w:p>
            <w:pPr>
              <w:ind w:left="117"/>
              <w:jc w:val="center"/>
              <w:rPr>
                <w:sz w:val="21"/>
                <w:szCs w:val="21"/>
              </w:rPr>
            </w:pPr>
            <w:r>
              <w:rPr>
                <w:sz w:val="21"/>
                <w:szCs w:val="21"/>
              </w:rPr>
              <w:t>2024-N0OHSMS-1407290</w:t>
            </w:r>
          </w:p>
        </w:tc>
        <w:tc>
          <w:tcPr>
            <w:tcW w:w="3684" w:type="dxa"/>
            <w:gridSpan w:val="9"/>
            <w:vAlign w:val="center"/>
          </w:tcPr>
          <w:p>
            <w:pPr>
              <w:jc w:val="center"/>
              <w:rPr>
                <w:sz w:val="21"/>
                <w:szCs w:val="21"/>
              </w:rPr>
            </w:pPr>
            <w:r>
              <w:rPr>
                <w:sz w:val="21"/>
                <w:szCs w:val="21"/>
              </w:rPr>
              <w:t>Q:34.02.00</w:t>
            </w:r>
          </w:p>
        </w:tc>
        <w:tc>
          <w:tcPr>
            <w:tcW w:w="1560" w:type="dxa"/>
            <w:gridSpan w:val="2"/>
            <w:vAlign w:val="center"/>
          </w:tcPr>
          <w:p>
            <w:pPr>
              <w:jc w:val="center"/>
              <w:rPr>
                <w:sz w:val="21"/>
                <w:szCs w:val="21"/>
              </w:rPr>
            </w:pPr>
            <w:r>
              <w:rPr>
                <w:sz w:val="21"/>
                <w:szCs w:val="21"/>
              </w:rPr>
              <w:t>18392191656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r>
              <w:rPr>
                <w:rFonts w:hint="eastAsia"/>
                <w:sz w:val="21"/>
                <w:szCs w:val="21"/>
              </w:rPr>
              <w:t>审核部联系人：</w:t>
            </w:r>
          </w:p>
          <w:p>
            <w:pPr>
              <w:widowControl/>
              <w:jc w:val="left"/>
              <w:rPr>
                <w:sz w:val="21"/>
                <w:szCs w:val="21"/>
              </w:rPr>
            </w:pPr>
            <w:bookmarkStart w:id="30" w:name="审核派遣人"/>
            <w:r>
              <w:rPr>
                <w:sz w:val="21"/>
                <w:szCs w:val="21"/>
              </w:rPr>
              <w:t>夏僧道</w:t>
            </w:r>
            <w:bookmarkEnd w:id="30"/>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31" w:name="审批日期"/>
            <w:r>
              <w:rPr>
                <w:rFonts w:hint="eastAsia"/>
                <w:sz w:val="21"/>
                <w:szCs w:val="21"/>
              </w:rPr>
              <w:t>2024-05-09</w:t>
            </w:r>
            <w:bookmarkEnd w:id="31"/>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年月日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zMzY5YjcyODIxMDdhOTdjZjA2N2Y1MzU2MzVkNzMifQ=="/>
  </w:docVars>
  <w:rsids>
    <w:rsidRoot w:val="00000000"/>
    <w:rsid w:val="7C0A1E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Char"/>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8</TotalTime>
  <ScaleCrop>false</ScaleCrop>
  <LinksUpToDate>false</LinksUpToDate>
  <CharactersWithSpaces>1588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zhao</cp:lastModifiedBy>
  <dcterms:modified xsi:type="dcterms:W3CDTF">2024-05-09T02:09:29Z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2052-12.1.0.16729</vt:lpwstr>
  </property>
</Properties>
</file>