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浙江绿康农产品配送有限公司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10395-2023-FH-2024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浙江绿康农产品配送有限公司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