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枣强鸿庆建材有限公司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2024年05月17日上午至2024年05月18日下午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51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