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大庆市保通机械制造有限公司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2024年05月10日 上午至2024年05月10日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