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石家庄驷海隆商贸有限公司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10425-2024-QE</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河北省石家庄市长安区高营镇古城东路118号世界湾C馆</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rFonts w:hint="eastAsia" w:eastAsia="宋体"/>
                <w:sz w:val="21"/>
                <w:szCs w:val="21"/>
                <w:lang w:eastAsia="zh-CN"/>
              </w:rPr>
            </w:pPr>
            <w:bookmarkStart w:id="3" w:name="生产地址"/>
            <w:r>
              <w:rPr>
                <w:sz w:val="21"/>
                <w:szCs w:val="21"/>
              </w:rPr>
              <w:t>河北省石家庄市长安区高营镇古城东路118号世界湾C馆</w:t>
            </w:r>
            <w:bookmarkEnd w:id="3"/>
            <w:r>
              <w:rPr>
                <w:rFonts w:hint="eastAsia"/>
                <w:sz w:val="21"/>
                <w:szCs w:val="21"/>
                <w:lang w:eastAsia="zh-CN"/>
              </w:rPr>
              <w:t>；</w:t>
            </w:r>
            <w:r>
              <w:rPr>
                <w:rFonts w:hint="eastAsia"/>
                <w:sz w:val="21"/>
                <w:szCs w:val="21"/>
                <w:lang w:val="en-US" w:eastAsia="zh-CN"/>
              </w:rPr>
              <w:t>河北省石家庄市长安区丰收路98号必得汽配装具市场C区54号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王羽</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r>
              <w:rPr>
                <w:rFonts w:hint="eastAsia"/>
                <w:sz w:val="21"/>
                <w:szCs w:val="21"/>
              </w:rPr>
              <w:t>13230153599</w:t>
            </w:r>
            <w:bookmarkStart w:id="30" w:name="_GoBack"/>
            <w:bookmarkEnd w:id="30"/>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r>
              <w:rPr>
                <w:rFonts w:hint="eastAsia"/>
                <w:sz w:val="21"/>
                <w:szCs w:val="21"/>
              </w:rPr>
              <w:t>13230153599</w:t>
            </w:r>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5" w:name="体系人数"/>
            <w:r>
              <w:rPr>
                <w:sz w:val="21"/>
                <w:szCs w:val="21"/>
              </w:rPr>
              <w:t>Q:15,E:15</w:t>
            </w:r>
            <w:bookmarkEnd w:id="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6" w:name="审核日期"/>
            <w:r>
              <w:rPr>
                <w:sz w:val="21"/>
                <w:szCs w:val="21"/>
              </w:rPr>
              <w:t>2024年05月07日 上午至2024年05月07日 下午</w:t>
            </w:r>
            <w:bookmarkEnd w:id="6"/>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7" w:name="审核人日"/>
            <w:r>
              <w:rPr>
                <w:sz w:val="21"/>
                <w:szCs w:val="21"/>
              </w:rPr>
              <w:t>Q:1.4,E:1.6</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8" w:name="一阶段勾选现场"/>
            <w:r>
              <w:rPr>
                <w:rFonts w:hint="eastAsia" w:ascii="宋体" w:hAnsi="宋体"/>
                <w:sz w:val="21"/>
                <w:szCs w:val="21"/>
              </w:rPr>
              <w:t>□</w:t>
            </w:r>
            <w:bookmarkEnd w:id="8"/>
            <w:r>
              <w:rPr>
                <w:rFonts w:hint="eastAsia"/>
                <w:sz w:val="21"/>
                <w:szCs w:val="21"/>
              </w:rPr>
              <w:t>是</w:t>
            </w:r>
            <w:bookmarkStart w:id="9" w:name="一阶段勾选非现场"/>
            <w:r>
              <w:rPr>
                <w:rFonts w:hint="eastAsia" w:ascii="宋体" w:hAnsi="宋体"/>
                <w:sz w:val="21"/>
                <w:szCs w:val="21"/>
              </w:rPr>
              <w:t>□</w:t>
            </w:r>
            <w:bookmarkEnd w:id="9"/>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0" w:name="多场所信息"/>
            <w:r>
              <w:rPr>
                <w:rFonts w:hint="eastAsia" w:ascii="宋体"/>
                <w:sz w:val="21"/>
                <w:szCs w:val="21"/>
                <w:lang w:eastAsia="zh-CN"/>
              </w:rPr>
              <w:t>☑</w:t>
            </w:r>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1" w:name="审核依据"/>
            <w:r>
              <w:rPr>
                <w:rFonts w:hint="eastAsia"/>
                <w:sz w:val="21"/>
                <w:szCs w:val="21"/>
                <w:lang w:val="de-DE"/>
              </w:rPr>
              <w:t>Q：GB/T19001-2016/ISO9001:2015,E：GB/T 24001-2016/ISO14001:2015</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2" w:name="初审Add1"/>
            <w:r>
              <w:rPr>
                <w:rFonts w:hint="eastAsia" w:ascii="宋体" w:hAnsi="宋体"/>
                <w:color w:val="000000"/>
                <w:sz w:val="21"/>
                <w:szCs w:val="21"/>
                <w:lang w:val="de-DE"/>
              </w:rPr>
              <w:t>□</w:t>
            </w:r>
            <w:bookmarkEnd w:id="22"/>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3" w:name="监督勾选"/>
            <w:r>
              <w:rPr>
                <w:rFonts w:hint="eastAsia"/>
                <w:sz w:val="21"/>
                <w:szCs w:val="21"/>
              </w:rPr>
              <w:t>□</w:t>
            </w:r>
            <w:bookmarkEnd w:id="23"/>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4" w:name="再认证勾选"/>
            <w:r>
              <w:rPr>
                <w:rFonts w:hint="eastAsia"/>
                <w:sz w:val="21"/>
                <w:szCs w:val="21"/>
              </w:rPr>
              <w:t>■</w:t>
            </w:r>
            <w:bookmarkEnd w:id="24"/>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5" w:name="审核范围"/>
            <w:r>
              <w:rPr>
                <w:sz w:val="21"/>
                <w:szCs w:val="21"/>
              </w:rPr>
              <w:t>Q：未认可：汽车装饰品的销售与皮革制品的剪裁与销售</w:t>
            </w:r>
          </w:p>
          <w:p>
            <w:pPr>
              <w:tabs>
                <w:tab w:val="left" w:pos="0"/>
              </w:tabs>
              <w:jc w:val="left"/>
              <w:rPr>
                <w:sz w:val="21"/>
                <w:szCs w:val="21"/>
              </w:rPr>
            </w:pPr>
            <w:r>
              <w:rPr>
                <w:sz w:val="21"/>
                <w:szCs w:val="21"/>
              </w:rPr>
              <w:t>认可：汽车装饰品的销售与皮革制品的销售</w:t>
            </w:r>
          </w:p>
          <w:p>
            <w:pPr>
              <w:tabs>
                <w:tab w:val="left" w:pos="0"/>
              </w:tabs>
              <w:jc w:val="left"/>
              <w:rPr>
                <w:sz w:val="21"/>
                <w:szCs w:val="21"/>
              </w:rPr>
            </w:pPr>
            <w:r>
              <w:rPr>
                <w:sz w:val="21"/>
                <w:szCs w:val="21"/>
              </w:rPr>
              <w:t>E：汽车装饰品的销售与皮革制品的剪裁与销售所涉及场所的相关环境管理活动</w:t>
            </w:r>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6" w:name="专业代码"/>
            <w:r>
              <w:rPr>
                <w:sz w:val="21"/>
                <w:szCs w:val="21"/>
              </w:rPr>
              <w:t>Q：05.01.01;29.08.09;29.12.00</w:t>
            </w:r>
          </w:p>
          <w:p>
            <w:pPr>
              <w:tabs>
                <w:tab w:val="left" w:pos="0"/>
              </w:tabs>
              <w:rPr>
                <w:sz w:val="21"/>
                <w:szCs w:val="21"/>
              </w:rPr>
            </w:pPr>
            <w:r>
              <w:rPr>
                <w:sz w:val="21"/>
                <w:szCs w:val="21"/>
              </w:rPr>
              <w:t>E：05.01.01;29.08.09;29.12.00</w:t>
            </w:r>
            <w:bookmarkEnd w:id="26"/>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7" w:name="删减条款"/>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吉洁</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2022-N1QMS-4022240</w:t>
            </w:r>
          </w:p>
          <w:p>
            <w:pPr>
              <w:ind w:left="117"/>
              <w:jc w:val="center"/>
              <w:rPr>
                <w:sz w:val="21"/>
                <w:szCs w:val="21"/>
              </w:rPr>
            </w:pPr>
            <w:r>
              <w:rPr>
                <w:sz w:val="21"/>
                <w:szCs w:val="21"/>
              </w:rPr>
              <w:t>2022-N1EMS-4022240</w:t>
            </w:r>
          </w:p>
        </w:tc>
        <w:tc>
          <w:tcPr>
            <w:tcW w:w="3684" w:type="dxa"/>
            <w:gridSpan w:val="9"/>
            <w:vAlign w:val="center"/>
          </w:tcPr>
          <w:p>
            <w:pPr>
              <w:jc w:val="center"/>
              <w:rPr>
                <w:sz w:val="21"/>
                <w:szCs w:val="21"/>
              </w:rPr>
            </w:pPr>
            <w:r>
              <w:rPr>
                <w:sz w:val="21"/>
                <w:szCs w:val="21"/>
              </w:rPr>
              <w:t>Q:05.01.01,29.08.09,29.12.00</w:t>
            </w:r>
          </w:p>
          <w:p>
            <w:pPr>
              <w:jc w:val="center"/>
              <w:rPr>
                <w:sz w:val="21"/>
                <w:szCs w:val="21"/>
              </w:rPr>
            </w:pPr>
            <w:r>
              <w:rPr>
                <w:sz w:val="21"/>
                <w:szCs w:val="21"/>
              </w:rPr>
              <w:t>E:05.01.01,29.08.09,29.12.00</w:t>
            </w:r>
          </w:p>
        </w:tc>
        <w:tc>
          <w:tcPr>
            <w:tcW w:w="1560" w:type="dxa"/>
            <w:gridSpan w:val="2"/>
            <w:vAlign w:val="center"/>
          </w:tcPr>
          <w:p>
            <w:pPr>
              <w:jc w:val="center"/>
              <w:rPr>
                <w:sz w:val="21"/>
                <w:szCs w:val="21"/>
              </w:rPr>
            </w:pPr>
            <w:r>
              <w:rPr>
                <w:sz w:val="21"/>
                <w:szCs w:val="21"/>
              </w:rPr>
              <w:t>18633812642/13303218512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张会立</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2024-N1QMS-2266103</w:t>
            </w:r>
          </w:p>
          <w:p>
            <w:pPr>
              <w:ind w:left="117"/>
              <w:jc w:val="center"/>
              <w:rPr>
                <w:sz w:val="21"/>
                <w:szCs w:val="21"/>
              </w:rPr>
            </w:pPr>
            <w:r>
              <w:rPr>
                <w:sz w:val="21"/>
                <w:szCs w:val="21"/>
              </w:rPr>
              <w:t>2023-N1EMS-1266103</w:t>
            </w:r>
          </w:p>
        </w:tc>
        <w:tc>
          <w:tcPr>
            <w:tcW w:w="3684" w:type="dxa"/>
            <w:gridSpan w:val="9"/>
            <w:vAlign w:val="center"/>
          </w:tcPr>
          <w:p>
            <w:pPr>
              <w:jc w:val="center"/>
              <w:rPr>
                <w:sz w:val="21"/>
                <w:szCs w:val="21"/>
              </w:rPr>
            </w:pPr>
            <w:r>
              <w:rPr>
                <w:sz w:val="21"/>
                <w:szCs w:val="21"/>
              </w:rPr>
              <w:t>Q:29.08.09,29.12.00</w:t>
            </w:r>
          </w:p>
          <w:p>
            <w:pPr>
              <w:jc w:val="center"/>
              <w:rPr>
                <w:sz w:val="21"/>
                <w:szCs w:val="21"/>
              </w:rPr>
            </w:pPr>
            <w:r>
              <w:rPr>
                <w:sz w:val="21"/>
                <w:szCs w:val="21"/>
              </w:rPr>
              <w:t>E:29.08.09,29.12.00</w:t>
            </w:r>
          </w:p>
        </w:tc>
        <w:tc>
          <w:tcPr>
            <w:tcW w:w="1560" w:type="dxa"/>
            <w:gridSpan w:val="2"/>
            <w:vAlign w:val="center"/>
          </w:tcPr>
          <w:p>
            <w:pPr>
              <w:jc w:val="center"/>
              <w:rPr>
                <w:sz w:val="21"/>
                <w:szCs w:val="21"/>
              </w:rPr>
            </w:pPr>
            <w:r>
              <w:rPr>
                <w:sz w:val="21"/>
                <w:szCs w:val="21"/>
              </w:rPr>
              <w:t>18503205161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陈文阁</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2023-N1QMS-5034532</w:t>
            </w:r>
          </w:p>
          <w:p>
            <w:pPr>
              <w:ind w:left="117"/>
              <w:jc w:val="center"/>
              <w:rPr>
                <w:sz w:val="21"/>
                <w:szCs w:val="21"/>
              </w:rPr>
            </w:pPr>
            <w:r>
              <w:rPr>
                <w:sz w:val="21"/>
                <w:szCs w:val="21"/>
              </w:rPr>
              <w:t>2024-N1EMS-4034532</w:t>
            </w:r>
          </w:p>
        </w:tc>
        <w:tc>
          <w:tcPr>
            <w:tcW w:w="3684" w:type="dxa"/>
            <w:gridSpan w:val="9"/>
            <w:vAlign w:val="center"/>
          </w:tcPr>
          <w:p>
            <w:pPr>
              <w:jc w:val="center"/>
              <w:rPr>
                <w:sz w:val="21"/>
                <w:szCs w:val="21"/>
              </w:rPr>
            </w:pPr>
            <w:r>
              <w:rPr>
                <w:sz w:val="21"/>
                <w:szCs w:val="21"/>
              </w:rPr>
              <w:t>Q:29.08.09,29.12.00</w:t>
            </w:r>
          </w:p>
          <w:p>
            <w:pPr>
              <w:jc w:val="center"/>
              <w:rPr>
                <w:sz w:val="21"/>
                <w:szCs w:val="21"/>
              </w:rPr>
            </w:pPr>
            <w:r>
              <w:rPr>
                <w:sz w:val="21"/>
                <w:szCs w:val="21"/>
              </w:rPr>
              <w:t>E:29.08.09,29.12.00</w:t>
            </w:r>
          </w:p>
        </w:tc>
        <w:tc>
          <w:tcPr>
            <w:tcW w:w="1560" w:type="dxa"/>
            <w:gridSpan w:val="2"/>
            <w:vAlign w:val="center"/>
          </w:tcPr>
          <w:p>
            <w:pPr>
              <w:jc w:val="center"/>
              <w:rPr>
                <w:sz w:val="21"/>
                <w:szCs w:val="21"/>
              </w:rPr>
            </w:pPr>
            <w:r>
              <w:rPr>
                <w:sz w:val="21"/>
                <w:szCs w:val="21"/>
              </w:rPr>
              <w:t>13933117976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8" w:name="审核派遣人"/>
            <w:r>
              <w:rPr>
                <w:sz w:val="21"/>
                <w:szCs w:val="21"/>
              </w:rPr>
              <w:t>夏僧道</w:t>
            </w:r>
            <w:bookmarkEnd w:id="28"/>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9" w:name="审批日期"/>
            <w:r>
              <w:rPr>
                <w:rFonts w:hint="eastAsia"/>
                <w:sz w:val="21"/>
                <w:szCs w:val="21"/>
              </w:rPr>
              <w:t>2024-05-02</w:t>
            </w:r>
            <w:bookmarkEnd w:id="29"/>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83E56EE"/>
    <w:rsid w:val="65F8798A"/>
    <w:rsid w:val="71582F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2024-05-06T08:10:57Z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