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28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兴业铝材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5月27日 上午至2024年05月28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