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湖北美亚达集团有限公司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铝装饰板、铝合金门窗的加工所涉及的能源管理活动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