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江西东燊智能科技有限公司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下午至2024年05月06日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2024-05-03 8:30:00下午至2024-05-03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江西东燊智能科技有限公司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