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22"/>
        <w:gridCol w:w="487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江西东燊智能科技有限公司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20299-2024-QEO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江西省宜春市樟树市大桥街道大桥工业园350号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江西省宜春市樟树市城北工业园清江大道666号-1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方城清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13870535658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13870535658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Q:42,E:42,O:42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 xml:space="preserve">2024-05-03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bookmarkStart w:id="26" w:name="_GoBack"/>
            <w:bookmarkEnd w:id="26"/>
            <w:r>
              <w:rPr>
                <w:sz w:val="21"/>
                <w:szCs w:val="21"/>
              </w:rPr>
              <w:t>午至2024-05-03 17: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1" w:name="审核范围"/>
            <w:r>
              <w:rPr>
                <w:sz w:val="21"/>
                <w:szCs w:val="21"/>
              </w:rPr>
              <w:t>Q：智能密集架、手动密集架、无轨密集架、钢制文件柜、钢制货架、钢制书架、博物馆珍藏柜、阅览桌(椅)、文物柜、期刊架、防磁柜、底图柜、代保管箱、药架(柜)、重型货架、公寓床、学生桌椅的生产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智能密集架、手动密集架、无轨密集架、钢制文件柜、钢制货架、钢制书架、博物馆珍藏柜、阅览桌(椅)、文物柜、期刊架、防磁柜、底图柜、代保管箱、药架(柜)、重型货架、公寓床、学生桌椅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智能密集架、手动密集架、无轨密集架、钢制文件柜、钢制货架、钢制书架、博物馆珍藏柜、阅览桌(椅)、文物柜、期刊架、防磁柜、底图柜、代保管箱、药架(柜)、重型货架、公寓床、学生桌椅的生产所涉及场所的相关职业健康安全管理活动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专业代码"/>
            <w:r>
              <w:rPr>
                <w:sz w:val="21"/>
                <w:szCs w:val="21"/>
              </w:rPr>
              <w:t>Q：23.01.01;23.01.04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E：23.01.01;23.01.04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O：23.01.01;23.01.04</w:t>
            </w:r>
            <w:bookmarkEnd w:id="22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删减条款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34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49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34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2021-N1QMS-1286307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2021-N1EMS-1286307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2021-N1OHSMS-1286307</w:t>
            </w:r>
          </w:p>
        </w:tc>
        <w:tc>
          <w:tcPr>
            <w:tcW w:w="3749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18079719816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34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2022-N1QMS-1287699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2024-N1EMS-1287699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2024-N1OHSMS-1287699</w:t>
            </w:r>
          </w:p>
        </w:tc>
        <w:tc>
          <w:tcPr>
            <w:tcW w:w="3749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17679372800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44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李永忠</w:t>
            </w:r>
            <w:bookmarkEnd w:id="24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5" w:name="审批日期"/>
            <w:r>
              <w:rPr>
                <w:rFonts w:hint="eastAsia"/>
                <w:sz w:val="21"/>
                <w:szCs w:val="21"/>
              </w:rPr>
              <w:t>2024-04-29</w:t>
            </w:r>
            <w:bookmarkEnd w:id="25"/>
          </w:p>
        </w:tc>
        <w:tc>
          <w:tcPr>
            <w:tcW w:w="5309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1B9756E"/>
    <w:rsid w:val="43F67E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2024-04-29T07:32:46Z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