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297-2024-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胜田（福清）食品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1816113324186</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胜田（福清）食品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福建省福州市福清融侨经济技术开发区福融路1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福州市福清市元洪国际食品产业园洪嘉大道77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热加工熟肉制品(肉灌制品:灌肠类)、速冻面米食品(生制品:时蔬寿司:熟制品:烤鳗寿司)、速冻调制食品【生制品(肉糜类制品、菜肴类制品、调味水产制品)、熟制品(肉糜类制品、菜肴类制品、调味水产制品)】的生产</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胜田（福清）食品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福建省福州市福清融侨经济技术开发区福融路1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福州市福清市元洪国际食品产业园洪嘉大道77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热加工熟肉制品(肉灌制品:灌肠类)、速冻面米食品(生制品:时蔬寿司:熟制品:烤鳗寿司)、速冻调制食品【生制品(肉糜类制品、菜肴类制品、调味水产制品)、熟制品(肉糜类制品、菜肴类制品、调味水产制品)】的生产</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福州市福清市元洪国际食品产业园洪嘉大道77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