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5D2D" w14:textId="77777777" w:rsidR="00A50D77" w:rsidRDefault="0020783E">
      <w:pPr>
        <w:ind w:firstLineChars="49" w:firstLine="138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</w:t>
      </w:r>
      <w:r>
        <w:rPr>
          <w:rFonts w:ascii="宋体" w:hAnsi="宋体"/>
          <w:b/>
          <w:sz w:val="28"/>
          <w:szCs w:val="28"/>
        </w:rPr>
        <w:t>B</w:t>
      </w:r>
    </w:p>
    <w:p w14:paraId="6C5A4383" w14:textId="77777777" w:rsidR="00A50D77" w:rsidRDefault="0020783E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tbl>
      <w:tblPr>
        <w:tblpPr w:leftFromText="180" w:rightFromText="180" w:vertAnchor="text" w:horzAnchor="page" w:tblpX="1162" w:tblpY="300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45"/>
        <w:gridCol w:w="697"/>
        <w:gridCol w:w="1596"/>
        <w:gridCol w:w="2794"/>
        <w:gridCol w:w="1278"/>
        <w:gridCol w:w="2160"/>
      </w:tblGrid>
      <w:tr w:rsidR="00A50D77" w14:paraId="45FA47E1" w14:textId="77777777">
        <w:tc>
          <w:tcPr>
            <w:tcW w:w="1180" w:type="dxa"/>
            <w:vAlign w:val="center"/>
          </w:tcPr>
          <w:p w14:paraId="5DDCF352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042" w:type="dxa"/>
            <w:gridSpan w:val="2"/>
            <w:vAlign w:val="center"/>
          </w:tcPr>
          <w:p w14:paraId="006F7F03" w14:textId="77777777" w:rsidR="00A50D77" w:rsidRDefault="0020783E">
            <w:pPr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1596" w:type="dxa"/>
            <w:vAlign w:val="center"/>
          </w:tcPr>
          <w:p w14:paraId="506850FC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794" w:type="dxa"/>
            <w:vAlign w:val="center"/>
          </w:tcPr>
          <w:p w14:paraId="4CF7A48C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原料进厂称重过程</w:t>
            </w:r>
          </w:p>
        </w:tc>
        <w:tc>
          <w:tcPr>
            <w:tcW w:w="1278" w:type="dxa"/>
            <w:vAlign w:val="center"/>
          </w:tcPr>
          <w:p w14:paraId="53705B5C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160" w:type="dxa"/>
            <w:vAlign w:val="center"/>
          </w:tcPr>
          <w:p w14:paraId="186DC3B9" w14:textId="77777777" w:rsidR="00A50D77" w:rsidRDefault="0020783E">
            <w:pPr>
              <w:ind w:right="44"/>
              <w:rPr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ASGY/GF02-2019</w:t>
            </w:r>
          </w:p>
        </w:tc>
      </w:tr>
      <w:tr w:rsidR="00A50D77" w14:paraId="0A8EF959" w14:textId="77777777">
        <w:trPr>
          <w:trHeight w:val="551"/>
        </w:trPr>
        <w:tc>
          <w:tcPr>
            <w:tcW w:w="1180" w:type="dxa"/>
            <w:vAlign w:val="center"/>
          </w:tcPr>
          <w:p w14:paraId="2DA45B01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42" w:type="dxa"/>
            <w:gridSpan w:val="2"/>
            <w:vAlign w:val="center"/>
          </w:tcPr>
          <w:p w14:paraId="15440E28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</w:t>
            </w:r>
          </w:p>
        </w:tc>
        <w:tc>
          <w:tcPr>
            <w:tcW w:w="1596" w:type="dxa"/>
            <w:vAlign w:val="center"/>
          </w:tcPr>
          <w:p w14:paraId="6EDFD15F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794" w:type="dxa"/>
            <w:vAlign w:val="center"/>
          </w:tcPr>
          <w:p w14:paraId="1B70163C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原料称重</w:t>
            </w:r>
          </w:p>
        </w:tc>
        <w:tc>
          <w:tcPr>
            <w:tcW w:w="1278" w:type="dxa"/>
            <w:vAlign w:val="center"/>
          </w:tcPr>
          <w:p w14:paraId="3611C4DA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60" w:type="dxa"/>
            <w:vAlign w:val="center"/>
          </w:tcPr>
          <w:p w14:paraId="62B9BCDB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高度控制</w:t>
            </w:r>
          </w:p>
        </w:tc>
      </w:tr>
      <w:tr w:rsidR="00A50D77" w14:paraId="15D9710F" w14:textId="77777777">
        <w:tc>
          <w:tcPr>
            <w:tcW w:w="10050" w:type="dxa"/>
            <w:gridSpan w:val="7"/>
          </w:tcPr>
          <w:p w14:paraId="2A00925E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72FBDB1D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测量设备：电子秤。</w:t>
            </w:r>
          </w:p>
          <w:p w14:paraId="4311E5DD" w14:textId="77777777" w:rsidR="00A50D77" w:rsidRDefault="0020783E">
            <w:pPr>
              <w:ind w:left="1050" w:hangingChars="500" w:hanging="10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测量方法：将被测核查标准</w:t>
            </w:r>
            <w:r>
              <w:rPr>
                <w:kern w:val="0"/>
                <w:szCs w:val="21"/>
              </w:rPr>
              <w:t>25kg</w:t>
            </w:r>
            <w:r>
              <w:rPr>
                <w:kern w:val="0"/>
                <w:szCs w:val="21"/>
              </w:rPr>
              <w:t>砝码放置在电子秤上，打开电子秤，按照相应规程操作，读取显示数值。</w:t>
            </w:r>
          </w:p>
          <w:p w14:paraId="20AC32B8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bCs/>
                <w:szCs w:val="21"/>
              </w:rPr>
              <w:t>常温</w:t>
            </w:r>
          </w:p>
          <w:p w14:paraId="092271BF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color w:val="000000"/>
                <w:kern w:val="0"/>
                <w:szCs w:val="21"/>
              </w:rPr>
              <w:t>无</w:t>
            </w:r>
          </w:p>
          <w:p w14:paraId="09726902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仪器操作人员，经培训合格。</w:t>
            </w:r>
          </w:p>
          <w:p w14:paraId="0533232F" w14:textId="77777777" w:rsidR="00A50D77" w:rsidRDefault="0020783E">
            <w:pPr>
              <w:rPr>
                <w:kern w:val="0"/>
                <w:sz w:val="20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</w:t>
            </w:r>
            <w:r>
              <w:rPr>
                <w:kern w:val="0"/>
                <w:sz w:val="20"/>
              </w:rPr>
              <w:t xml:space="preserve">                                                                                        </w:t>
            </w:r>
          </w:p>
        </w:tc>
      </w:tr>
      <w:tr w:rsidR="00A50D77" w14:paraId="43149B93" w14:textId="77777777">
        <w:trPr>
          <w:trHeight w:val="2976"/>
        </w:trPr>
        <w:tc>
          <w:tcPr>
            <w:tcW w:w="10050" w:type="dxa"/>
            <w:gridSpan w:val="7"/>
          </w:tcPr>
          <w:p w14:paraId="51D2FBA7" w14:textId="4D8B14C9" w:rsidR="00A50D77" w:rsidRDefault="0020783E">
            <w:pPr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6BA94998" w14:textId="5AE053FC" w:rsidR="00DE7BE6" w:rsidRPr="00DE7BE6" w:rsidRDefault="00DE7BE6" w:rsidP="00DE7BE6">
            <w:pPr>
              <w:ind w:firstLineChars="200" w:firstLine="420"/>
              <w:rPr>
                <w:kern w:val="0"/>
                <w:szCs w:val="21"/>
              </w:rPr>
            </w:pPr>
            <w:r w:rsidRPr="00DE7BE6">
              <w:rPr>
                <w:rFonts w:hint="eastAsia"/>
                <w:kern w:val="0"/>
                <w:szCs w:val="21"/>
              </w:rPr>
              <w:t>测量设备有效性的确认：</w:t>
            </w:r>
          </w:p>
          <w:p w14:paraId="511247CC" w14:textId="29494FEC" w:rsidR="000C1CF2" w:rsidRPr="000C1CF2" w:rsidRDefault="000C1CF2" w:rsidP="000C1CF2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0C1CF2">
              <w:rPr>
                <w:rFonts w:hint="eastAsia"/>
                <w:kern w:val="0"/>
                <w:szCs w:val="21"/>
              </w:rPr>
              <w:t>测量设备：</w:t>
            </w:r>
            <w:r w:rsidR="00F5264F">
              <w:rPr>
                <w:kern w:val="0"/>
                <w:szCs w:val="21"/>
              </w:rPr>
              <w:t>电子</w:t>
            </w:r>
            <w:r w:rsidR="00F5264F">
              <w:rPr>
                <w:rFonts w:hint="eastAsia"/>
                <w:kern w:val="0"/>
                <w:szCs w:val="21"/>
              </w:rPr>
              <w:t>台</w:t>
            </w:r>
            <w:r w:rsidR="00F5264F">
              <w:rPr>
                <w:kern w:val="0"/>
                <w:szCs w:val="21"/>
              </w:rPr>
              <w:t>秤</w:t>
            </w:r>
            <w:r w:rsidRPr="000C1CF2">
              <w:rPr>
                <w:rFonts w:hint="eastAsia"/>
                <w:kern w:val="0"/>
                <w:szCs w:val="21"/>
              </w:rPr>
              <w:t>，编号：</w:t>
            </w:r>
            <w:r w:rsidR="00F5264F">
              <w:rPr>
                <w:szCs w:val="21"/>
              </w:rPr>
              <w:t>AS-CL-10</w:t>
            </w:r>
            <w:r w:rsidRPr="000C1CF2">
              <w:rPr>
                <w:rFonts w:ascii="宋体" w:hAnsi="宋体" w:hint="eastAsia"/>
                <w:szCs w:val="21"/>
              </w:rPr>
              <w:t>，检定日期2019年07月0</w:t>
            </w:r>
            <w:r w:rsidR="00F5264F">
              <w:rPr>
                <w:rFonts w:ascii="宋体" w:hAnsi="宋体" w:hint="eastAsia"/>
                <w:szCs w:val="21"/>
              </w:rPr>
              <w:t>9</w:t>
            </w:r>
            <w:r w:rsidRPr="000C1CF2">
              <w:rPr>
                <w:rFonts w:ascii="宋体" w:hAnsi="宋体" w:hint="eastAsia"/>
                <w:szCs w:val="21"/>
              </w:rPr>
              <w:t>日，检定证书编号：81202409</w:t>
            </w:r>
            <w:r w:rsidR="00F5264F">
              <w:rPr>
                <w:rFonts w:ascii="宋体" w:hAnsi="宋体" w:hint="eastAsia"/>
                <w:szCs w:val="21"/>
              </w:rPr>
              <w:t>8</w:t>
            </w:r>
            <w:r w:rsidRPr="000C1CF2">
              <w:rPr>
                <w:rFonts w:ascii="宋体" w:hAnsi="宋体"/>
                <w:szCs w:val="21"/>
              </w:rPr>
              <w:t>。</w:t>
            </w:r>
          </w:p>
          <w:p w14:paraId="59B16B78" w14:textId="7C8BD1FE" w:rsidR="000C1CF2" w:rsidRDefault="000C1CF2" w:rsidP="00F5264F">
            <w:pPr>
              <w:rPr>
                <w:rFonts w:hint="eastAsia"/>
                <w:kern w:val="0"/>
                <w:szCs w:val="21"/>
              </w:rPr>
            </w:pPr>
            <w:r w:rsidRPr="000C1CF2">
              <w:rPr>
                <w:rFonts w:ascii="宋体" w:hAnsi="宋体"/>
                <w:szCs w:val="21"/>
              </w:rPr>
              <w:t>测量设备确认合格。</w:t>
            </w:r>
          </w:p>
          <w:p w14:paraId="260D2025" w14:textId="204E4764" w:rsidR="00A50D77" w:rsidRDefault="0020783E">
            <w:pPr>
              <w:ind w:left="1890" w:hangingChars="900" w:hanging="189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日，使用核查标准对编号（</w:t>
            </w:r>
            <w:r>
              <w:rPr>
                <w:szCs w:val="21"/>
              </w:rPr>
              <w:t>AS-CL-10</w:t>
            </w:r>
            <w:r>
              <w:rPr>
                <w:kern w:val="0"/>
                <w:szCs w:val="21"/>
              </w:rPr>
              <w:t>）电子</w:t>
            </w:r>
            <w:r w:rsidR="000C1CF2">
              <w:rPr>
                <w:rFonts w:hint="eastAsia"/>
                <w:kern w:val="0"/>
                <w:szCs w:val="21"/>
              </w:rPr>
              <w:t>台</w:t>
            </w:r>
            <w:r>
              <w:rPr>
                <w:kern w:val="0"/>
                <w:szCs w:val="21"/>
              </w:rPr>
              <w:t>秤进行测试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次，平均值为</w:t>
            </w:r>
            <w:r>
              <w:rPr>
                <w:kern w:val="0"/>
                <w:szCs w:val="21"/>
              </w:rPr>
              <w:t>25.02kg</w:t>
            </w:r>
            <w:r>
              <w:rPr>
                <w:kern w:val="0"/>
                <w:szCs w:val="21"/>
              </w:rPr>
              <w:t>；</w:t>
            </w:r>
          </w:p>
          <w:p w14:paraId="6096E330" w14:textId="77777777" w:rsidR="00A50D77" w:rsidRDefault="0020783E">
            <w:pPr>
              <w:ind w:leftChars="860" w:left="1806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测量过程扩展不确定度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=0.04kg(</w:t>
            </w:r>
            <w:bookmarkStart w:id="0" w:name="_GoBack"/>
            <w:r w:rsidRPr="00673687">
              <w:rPr>
                <w:i/>
                <w:iCs/>
                <w:kern w:val="0"/>
                <w:szCs w:val="21"/>
              </w:rPr>
              <w:t>k</w:t>
            </w:r>
            <w:bookmarkEnd w:id="0"/>
            <w:r>
              <w:rPr>
                <w:kern w:val="0"/>
                <w:szCs w:val="21"/>
              </w:rPr>
              <w:t>=2)</w:t>
            </w:r>
          </w:p>
          <w:p w14:paraId="179687AD" w14:textId="1B8A5EA4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日，使用同样的核查标准对同一台电子</w:t>
            </w:r>
            <w:r w:rsidR="000C1CF2">
              <w:rPr>
                <w:rFonts w:hint="eastAsia"/>
                <w:kern w:val="0"/>
                <w:szCs w:val="21"/>
              </w:rPr>
              <w:t>台</w:t>
            </w:r>
            <w:r>
              <w:rPr>
                <w:kern w:val="0"/>
                <w:szCs w:val="21"/>
              </w:rPr>
              <w:t>秤进行测试，平均值为</w:t>
            </w:r>
            <w:r>
              <w:rPr>
                <w:kern w:val="0"/>
                <w:szCs w:val="21"/>
              </w:rPr>
              <w:t>25.00kg</w:t>
            </w:r>
            <w:r>
              <w:rPr>
                <w:kern w:val="0"/>
                <w:szCs w:val="21"/>
              </w:rPr>
              <w:t>；；</w:t>
            </w:r>
          </w:p>
          <w:p w14:paraId="04DFA628" w14:textId="77777777" w:rsidR="00A50D77" w:rsidRDefault="00A50D77">
            <w:pPr>
              <w:rPr>
                <w:kern w:val="0"/>
                <w:szCs w:val="21"/>
              </w:rPr>
            </w:pPr>
          </w:p>
          <w:p w14:paraId="12F609C0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测量过程的有效性按下列方法计算：</w:t>
            </w:r>
          </w:p>
          <w:p w14:paraId="03E0CD97" w14:textId="77777777" w:rsidR="00A50D77" w:rsidRDefault="00A50D77">
            <w:pPr>
              <w:spacing w:line="400" w:lineRule="exact"/>
              <w:ind w:firstLineChars="200" w:firstLine="420"/>
              <w:rPr>
                <w:kern w:val="0"/>
                <w:szCs w:val="21"/>
              </w:rPr>
            </w:pPr>
          </w:p>
          <w:p w14:paraId="623BCE3B" w14:textId="77777777" w:rsidR="00A50D77" w:rsidRDefault="0020783E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position w:val="-38"/>
                <w:szCs w:val="21"/>
              </w:rPr>
              <w:object w:dxaOrig="1620" w:dyaOrig="840" w14:anchorId="47D3C9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1pt;height:41.95pt" o:ole="">
                  <v:imagedata r:id="rId7" o:title=""/>
                </v:shape>
                <o:OLEObject Type="Embed" ProgID="Equation.KSEE3" ShapeID="_x0000_i1025" DrawAspect="Content" ObjectID="_1627395716" r:id="rId8"/>
              </w:objec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position w:val="-28"/>
                <w:szCs w:val="21"/>
              </w:rPr>
              <w:object w:dxaOrig="820" w:dyaOrig="740" w14:anchorId="22EE4999">
                <v:shape id="_x0000_i1026" type="#_x0000_t75" style="width:41.15pt;height:37.2pt" o:ole="">
                  <v:imagedata r:id="rId9" o:title=""/>
                </v:shape>
                <o:OLEObject Type="Embed" ProgID="Equation.3" ShapeID="_x0000_i1026" DrawAspect="Content" ObjectID="_1627395717" r:id="rId10"/>
              </w:object>
            </w:r>
            <w:r>
              <w:rPr>
                <w:kern w:val="0"/>
                <w:szCs w:val="21"/>
              </w:rPr>
              <w:t>≈0.35&lt;1</w:t>
            </w:r>
          </w:p>
          <w:p w14:paraId="2B638600" w14:textId="77777777" w:rsidR="00A50D77" w:rsidRDefault="0020783E">
            <w:pPr>
              <w:spacing w:line="40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E≤1</w:t>
            </w:r>
            <w:r>
              <w:rPr>
                <w:kern w:val="0"/>
                <w:szCs w:val="21"/>
              </w:rPr>
              <w:t>时，此测量过程有效。</w:t>
            </w:r>
          </w:p>
          <w:p w14:paraId="5A6568B1" w14:textId="77777777" w:rsidR="00A50D77" w:rsidRDefault="00A50D77">
            <w:pPr>
              <w:rPr>
                <w:rFonts w:hint="eastAsia"/>
                <w:kern w:val="0"/>
                <w:sz w:val="20"/>
              </w:rPr>
            </w:pPr>
          </w:p>
          <w:p w14:paraId="7F6E3C84" w14:textId="77777777" w:rsidR="00A50D77" w:rsidRDefault="0020783E">
            <w:pPr>
              <w:ind w:firstLineChars="300" w:firstLine="630"/>
              <w:rPr>
                <w:kern w:val="0"/>
                <w:sz w:val="20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proofErr w:type="gramStart"/>
            <w:r>
              <w:rPr>
                <w:kern w:val="0"/>
                <w:szCs w:val="21"/>
              </w:rPr>
              <w:t>江锡徐</w:t>
            </w:r>
            <w:proofErr w:type="gramEnd"/>
            <w:r>
              <w:rPr>
                <w:kern w:val="0"/>
                <w:szCs w:val="21"/>
              </w:rPr>
              <w:t xml:space="preserve"> 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2019.4.22</w:t>
            </w:r>
          </w:p>
        </w:tc>
      </w:tr>
      <w:tr w:rsidR="00A50D77" w14:paraId="29771B33" w14:textId="77777777">
        <w:trPr>
          <w:trHeight w:val="467"/>
        </w:trPr>
        <w:tc>
          <w:tcPr>
            <w:tcW w:w="10050" w:type="dxa"/>
            <w:gridSpan w:val="7"/>
          </w:tcPr>
          <w:p w14:paraId="08A1278E" w14:textId="7135F24E" w:rsidR="00F5264F" w:rsidRDefault="0020783E"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A50D77" w14:paraId="73D0D541" w14:textId="77777777">
        <w:trPr>
          <w:trHeight w:val="422"/>
        </w:trPr>
        <w:tc>
          <w:tcPr>
            <w:tcW w:w="1525" w:type="dxa"/>
            <w:gridSpan w:val="2"/>
          </w:tcPr>
          <w:p w14:paraId="595B383C" w14:textId="77777777" w:rsidR="00A50D77" w:rsidRDefault="0020783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087" w:type="dxa"/>
            <w:gridSpan w:val="3"/>
          </w:tcPr>
          <w:p w14:paraId="1B89454B" w14:textId="77777777" w:rsidR="00A50D77" w:rsidRDefault="002078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438" w:type="dxa"/>
            <w:gridSpan w:val="2"/>
          </w:tcPr>
          <w:p w14:paraId="7C340C82" w14:textId="77777777" w:rsidR="00A50D77" w:rsidRDefault="0020783E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A50D77" w14:paraId="5DE81619" w14:textId="77777777">
        <w:trPr>
          <w:trHeight w:val="452"/>
        </w:trPr>
        <w:tc>
          <w:tcPr>
            <w:tcW w:w="1525" w:type="dxa"/>
            <w:gridSpan w:val="2"/>
          </w:tcPr>
          <w:p w14:paraId="2D920C89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5087" w:type="dxa"/>
            <w:gridSpan w:val="3"/>
          </w:tcPr>
          <w:p w14:paraId="56F7A93A" w14:textId="77777777" w:rsidR="00A50D77" w:rsidRDefault="0020783E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3438" w:type="dxa"/>
            <w:gridSpan w:val="2"/>
          </w:tcPr>
          <w:p w14:paraId="7623FE84" w14:textId="77777777" w:rsidR="00A50D77" w:rsidRDefault="00A50D77">
            <w:pPr>
              <w:rPr>
                <w:kern w:val="0"/>
                <w:sz w:val="20"/>
              </w:rPr>
            </w:pPr>
          </w:p>
        </w:tc>
      </w:tr>
      <w:tr w:rsidR="00A50D77" w14:paraId="035F72AD" w14:textId="77777777">
        <w:trPr>
          <w:trHeight w:val="467"/>
        </w:trPr>
        <w:tc>
          <w:tcPr>
            <w:tcW w:w="1525" w:type="dxa"/>
            <w:gridSpan w:val="2"/>
          </w:tcPr>
          <w:p w14:paraId="2BA49892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5087" w:type="dxa"/>
            <w:gridSpan w:val="3"/>
          </w:tcPr>
          <w:p w14:paraId="647DEA8F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3438" w:type="dxa"/>
            <w:gridSpan w:val="2"/>
          </w:tcPr>
          <w:p w14:paraId="4D9C61C4" w14:textId="77777777" w:rsidR="00A50D77" w:rsidRDefault="00A50D77">
            <w:pPr>
              <w:rPr>
                <w:kern w:val="0"/>
                <w:sz w:val="20"/>
              </w:rPr>
            </w:pPr>
          </w:p>
        </w:tc>
      </w:tr>
      <w:tr w:rsidR="00A50D77" w14:paraId="6E5C3F12" w14:textId="77777777">
        <w:trPr>
          <w:trHeight w:val="527"/>
        </w:trPr>
        <w:tc>
          <w:tcPr>
            <w:tcW w:w="1525" w:type="dxa"/>
            <w:gridSpan w:val="2"/>
          </w:tcPr>
          <w:p w14:paraId="7FBEFB7C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5087" w:type="dxa"/>
            <w:gridSpan w:val="3"/>
          </w:tcPr>
          <w:p w14:paraId="5CC2BD6E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3438" w:type="dxa"/>
            <w:gridSpan w:val="2"/>
          </w:tcPr>
          <w:p w14:paraId="35EA08B1" w14:textId="77777777" w:rsidR="00A50D77" w:rsidRDefault="00A50D77">
            <w:pPr>
              <w:rPr>
                <w:kern w:val="0"/>
                <w:sz w:val="20"/>
              </w:rPr>
            </w:pPr>
          </w:p>
        </w:tc>
      </w:tr>
      <w:tr w:rsidR="00A50D77" w14:paraId="1D724E55" w14:textId="77777777">
        <w:trPr>
          <w:trHeight w:val="452"/>
        </w:trPr>
        <w:tc>
          <w:tcPr>
            <w:tcW w:w="1525" w:type="dxa"/>
            <w:gridSpan w:val="2"/>
          </w:tcPr>
          <w:p w14:paraId="63EC8E66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5087" w:type="dxa"/>
            <w:gridSpan w:val="3"/>
          </w:tcPr>
          <w:p w14:paraId="051FB873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3438" w:type="dxa"/>
            <w:gridSpan w:val="2"/>
          </w:tcPr>
          <w:p w14:paraId="2CF3BBA4" w14:textId="77777777" w:rsidR="00A50D77" w:rsidRDefault="00A50D77">
            <w:pPr>
              <w:rPr>
                <w:kern w:val="0"/>
                <w:sz w:val="20"/>
              </w:rPr>
            </w:pPr>
          </w:p>
        </w:tc>
      </w:tr>
      <w:tr w:rsidR="00A50D77" w14:paraId="1AA2A5AF" w14:textId="77777777">
        <w:trPr>
          <w:trHeight w:val="567"/>
        </w:trPr>
        <w:tc>
          <w:tcPr>
            <w:tcW w:w="1525" w:type="dxa"/>
            <w:gridSpan w:val="2"/>
          </w:tcPr>
          <w:p w14:paraId="4533DEDB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5087" w:type="dxa"/>
            <w:gridSpan w:val="3"/>
          </w:tcPr>
          <w:p w14:paraId="71F95870" w14:textId="77777777" w:rsidR="00A50D77" w:rsidRDefault="00A50D77">
            <w:pPr>
              <w:rPr>
                <w:kern w:val="0"/>
                <w:sz w:val="20"/>
              </w:rPr>
            </w:pPr>
          </w:p>
        </w:tc>
        <w:tc>
          <w:tcPr>
            <w:tcW w:w="3438" w:type="dxa"/>
            <w:gridSpan w:val="2"/>
          </w:tcPr>
          <w:p w14:paraId="05C2BB93" w14:textId="77777777" w:rsidR="00A50D77" w:rsidRDefault="00A50D77">
            <w:pPr>
              <w:rPr>
                <w:kern w:val="0"/>
                <w:sz w:val="20"/>
              </w:rPr>
            </w:pPr>
          </w:p>
        </w:tc>
      </w:tr>
    </w:tbl>
    <w:p w14:paraId="6CBAF5A6" w14:textId="77777777" w:rsidR="00A50D77" w:rsidRDefault="0020783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</w:t>
      </w:r>
    </w:p>
    <w:p w14:paraId="5B6EE1A8" w14:textId="77777777" w:rsidR="00A50D77" w:rsidRDefault="00A50D77"/>
    <w:sectPr w:rsidR="00A5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FDB7" w14:textId="77777777" w:rsidR="001B60E7" w:rsidRDefault="001B60E7" w:rsidP="000C1CF2">
      <w:r>
        <w:separator/>
      </w:r>
    </w:p>
  </w:endnote>
  <w:endnote w:type="continuationSeparator" w:id="0">
    <w:p w14:paraId="1079CE13" w14:textId="77777777" w:rsidR="001B60E7" w:rsidRDefault="001B60E7" w:rsidP="000C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DAB1" w14:textId="77777777" w:rsidR="001B60E7" w:rsidRDefault="001B60E7" w:rsidP="000C1CF2">
      <w:r>
        <w:separator/>
      </w:r>
    </w:p>
  </w:footnote>
  <w:footnote w:type="continuationSeparator" w:id="0">
    <w:p w14:paraId="7E77E7A8" w14:textId="77777777" w:rsidR="001B60E7" w:rsidRDefault="001B60E7" w:rsidP="000C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1"/>
    <w:rsid w:val="00006DC0"/>
    <w:rsid w:val="00017D4B"/>
    <w:rsid w:val="000204B9"/>
    <w:rsid w:val="00090B1E"/>
    <w:rsid w:val="0009652B"/>
    <w:rsid w:val="000A31E5"/>
    <w:rsid w:val="000A4F89"/>
    <w:rsid w:val="000C1CF2"/>
    <w:rsid w:val="000C506A"/>
    <w:rsid w:val="000D5BF3"/>
    <w:rsid w:val="000F0BBA"/>
    <w:rsid w:val="000F3981"/>
    <w:rsid w:val="00102AF7"/>
    <w:rsid w:val="00103E26"/>
    <w:rsid w:val="00115C9F"/>
    <w:rsid w:val="001173A2"/>
    <w:rsid w:val="00155CCF"/>
    <w:rsid w:val="00156569"/>
    <w:rsid w:val="00161811"/>
    <w:rsid w:val="00166602"/>
    <w:rsid w:val="001B1677"/>
    <w:rsid w:val="001B60E7"/>
    <w:rsid w:val="001D2409"/>
    <w:rsid w:val="001F0EDD"/>
    <w:rsid w:val="001F36AE"/>
    <w:rsid w:val="0020414D"/>
    <w:rsid w:val="0020783E"/>
    <w:rsid w:val="00223026"/>
    <w:rsid w:val="002365FF"/>
    <w:rsid w:val="002425DA"/>
    <w:rsid w:val="0024335A"/>
    <w:rsid w:val="002511EA"/>
    <w:rsid w:val="0025742C"/>
    <w:rsid w:val="00265D71"/>
    <w:rsid w:val="002663E1"/>
    <w:rsid w:val="0027412B"/>
    <w:rsid w:val="002814A7"/>
    <w:rsid w:val="00287FC8"/>
    <w:rsid w:val="00292069"/>
    <w:rsid w:val="002D6EEE"/>
    <w:rsid w:val="002E26E3"/>
    <w:rsid w:val="002E41FE"/>
    <w:rsid w:val="00307D5A"/>
    <w:rsid w:val="003220E6"/>
    <w:rsid w:val="00327686"/>
    <w:rsid w:val="00344035"/>
    <w:rsid w:val="003444E7"/>
    <w:rsid w:val="00352E93"/>
    <w:rsid w:val="0036679E"/>
    <w:rsid w:val="00372E8B"/>
    <w:rsid w:val="00385C8E"/>
    <w:rsid w:val="00386F43"/>
    <w:rsid w:val="00391BA2"/>
    <w:rsid w:val="003C06F2"/>
    <w:rsid w:val="003D281E"/>
    <w:rsid w:val="003D29C0"/>
    <w:rsid w:val="003E7B59"/>
    <w:rsid w:val="003F24B1"/>
    <w:rsid w:val="004142E2"/>
    <w:rsid w:val="0041629F"/>
    <w:rsid w:val="0045058F"/>
    <w:rsid w:val="00461BBF"/>
    <w:rsid w:val="004622E4"/>
    <w:rsid w:val="00490046"/>
    <w:rsid w:val="004B7FC0"/>
    <w:rsid w:val="004F41C9"/>
    <w:rsid w:val="00524D88"/>
    <w:rsid w:val="00527F42"/>
    <w:rsid w:val="00547069"/>
    <w:rsid w:val="00553385"/>
    <w:rsid w:val="00556A30"/>
    <w:rsid w:val="005A2A0C"/>
    <w:rsid w:val="005C77BC"/>
    <w:rsid w:val="006226EA"/>
    <w:rsid w:val="0062740B"/>
    <w:rsid w:val="00637F37"/>
    <w:rsid w:val="006538A6"/>
    <w:rsid w:val="00673687"/>
    <w:rsid w:val="00682CC6"/>
    <w:rsid w:val="00684BE2"/>
    <w:rsid w:val="00685FB9"/>
    <w:rsid w:val="0069065B"/>
    <w:rsid w:val="006B4C2F"/>
    <w:rsid w:val="006C3452"/>
    <w:rsid w:val="006C46E7"/>
    <w:rsid w:val="006D2339"/>
    <w:rsid w:val="006D2C3B"/>
    <w:rsid w:val="007035EB"/>
    <w:rsid w:val="0072653B"/>
    <w:rsid w:val="00775613"/>
    <w:rsid w:val="007964A4"/>
    <w:rsid w:val="007B1284"/>
    <w:rsid w:val="007B2E74"/>
    <w:rsid w:val="007C3D73"/>
    <w:rsid w:val="007D5C6F"/>
    <w:rsid w:val="007E4EB2"/>
    <w:rsid w:val="007F4AB9"/>
    <w:rsid w:val="00820AA8"/>
    <w:rsid w:val="00841368"/>
    <w:rsid w:val="0084724B"/>
    <w:rsid w:val="00860C7C"/>
    <w:rsid w:val="00872850"/>
    <w:rsid w:val="00880059"/>
    <w:rsid w:val="008A2528"/>
    <w:rsid w:val="008B6E2B"/>
    <w:rsid w:val="008C072A"/>
    <w:rsid w:val="008C0E8B"/>
    <w:rsid w:val="008F360D"/>
    <w:rsid w:val="0090467E"/>
    <w:rsid w:val="00917528"/>
    <w:rsid w:val="0092024C"/>
    <w:rsid w:val="00935797"/>
    <w:rsid w:val="00940B99"/>
    <w:rsid w:val="00946120"/>
    <w:rsid w:val="00955C6D"/>
    <w:rsid w:val="0096181B"/>
    <w:rsid w:val="00974CB9"/>
    <w:rsid w:val="009975B9"/>
    <w:rsid w:val="009B653B"/>
    <w:rsid w:val="009D2229"/>
    <w:rsid w:val="009D676B"/>
    <w:rsid w:val="009F4E1A"/>
    <w:rsid w:val="00A075E7"/>
    <w:rsid w:val="00A272DE"/>
    <w:rsid w:val="00A34AF3"/>
    <w:rsid w:val="00A449A1"/>
    <w:rsid w:val="00A50D77"/>
    <w:rsid w:val="00A67C41"/>
    <w:rsid w:val="00A919E7"/>
    <w:rsid w:val="00A921C5"/>
    <w:rsid w:val="00AC574A"/>
    <w:rsid w:val="00AE4778"/>
    <w:rsid w:val="00AE57C1"/>
    <w:rsid w:val="00B02B8F"/>
    <w:rsid w:val="00B15740"/>
    <w:rsid w:val="00B252C0"/>
    <w:rsid w:val="00B26F27"/>
    <w:rsid w:val="00B3185C"/>
    <w:rsid w:val="00B32268"/>
    <w:rsid w:val="00B42C93"/>
    <w:rsid w:val="00B57266"/>
    <w:rsid w:val="00B65E5A"/>
    <w:rsid w:val="00B72054"/>
    <w:rsid w:val="00B72EB5"/>
    <w:rsid w:val="00B776E5"/>
    <w:rsid w:val="00B9036B"/>
    <w:rsid w:val="00B921EC"/>
    <w:rsid w:val="00B94B87"/>
    <w:rsid w:val="00B95E28"/>
    <w:rsid w:val="00BC076D"/>
    <w:rsid w:val="00BC107C"/>
    <w:rsid w:val="00BD30CD"/>
    <w:rsid w:val="00BD5516"/>
    <w:rsid w:val="00BE01DD"/>
    <w:rsid w:val="00BE6BD4"/>
    <w:rsid w:val="00BF4193"/>
    <w:rsid w:val="00BF73F1"/>
    <w:rsid w:val="00BF7D97"/>
    <w:rsid w:val="00C007C3"/>
    <w:rsid w:val="00C23743"/>
    <w:rsid w:val="00C31A69"/>
    <w:rsid w:val="00C46A01"/>
    <w:rsid w:val="00C638D8"/>
    <w:rsid w:val="00C671E9"/>
    <w:rsid w:val="00C71E16"/>
    <w:rsid w:val="00CC38E6"/>
    <w:rsid w:val="00CE4FCA"/>
    <w:rsid w:val="00CE5CAF"/>
    <w:rsid w:val="00D043C0"/>
    <w:rsid w:val="00D04852"/>
    <w:rsid w:val="00D1415C"/>
    <w:rsid w:val="00D33312"/>
    <w:rsid w:val="00D33FCC"/>
    <w:rsid w:val="00D3403A"/>
    <w:rsid w:val="00D34163"/>
    <w:rsid w:val="00D41FA6"/>
    <w:rsid w:val="00D5705E"/>
    <w:rsid w:val="00D64B35"/>
    <w:rsid w:val="00DB24B7"/>
    <w:rsid w:val="00DC166F"/>
    <w:rsid w:val="00DD6501"/>
    <w:rsid w:val="00DE0BCF"/>
    <w:rsid w:val="00DE7321"/>
    <w:rsid w:val="00DE7441"/>
    <w:rsid w:val="00DE7BE6"/>
    <w:rsid w:val="00E264BD"/>
    <w:rsid w:val="00E4165A"/>
    <w:rsid w:val="00E44943"/>
    <w:rsid w:val="00E44A60"/>
    <w:rsid w:val="00E46334"/>
    <w:rsid w:val="00E55B9B"/>
    <w:rsid w:val="00E56C34"/>
    <w:rsid w:val="00EA56E9"/>
    <w:rsid w:val="00EB1579"/>
    <w:rsid w:val="00ED0C01"/>
    <w:rsid w:val="00EF5CC6"/>
    <w:rsid w:val="00F123AA"/>
    <w:rsid w:val="00F30D5E"/>
    <w:rsid w:val="00F46EEF"/>
    <w:rsid w:val="00F47903"/>
    <w:rsid w:val="00F5264F"/>
    <w:rsid w:val="00F54806"/>
    <w:rsid w:val="00F553D4"/>
    <w:rsid w:val="00F62BEA"/>
    <w:rsid w:val="00F700E0"/>
    <w:rsid w:val="00F7042C"/>
    <w:rsid w:val="00F75E90"/>
    <w:rsid w:val="00F92BE0"/>
    <w:rsid w:val="00FB1321"/>
    <w:rsid w:val="00FC2E69"/>
    <w:rsid w:val="00FD42CC"/>
    <w:rsid w:val="00FE2E4B"/>
    <w:rsid w:val="00FF08F2"/>
    <w:rsid w:val="00FF7566"/>
    <w:rsid w:val="0A027171"/>
    <w:rsid w:val="0C2F55C5"/>
    <w:rsid w:val="0E551BF1"/>
    <w:rsid w:val="10727C25"/>
    <w:rsid w:val="2566359E"/>
    <w:rsid w:val="26516F8E"/>
    <w:rsid w:val="3DA75D0F"/>
    <w:rsid w:val="560837A8"/>
    <w:rsid w:val="61666C38"/>
    <w:rsid w:val="663757BA"/>
    <w:rsid w:val="67B92AC4"/>
    <w:rsid w:val="75771FF7"/>
    <w:rsid w:val="7A1B732B"/>
    <w:rsid w:val="7E2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63B6C6"/>
  <w14:defaultImageDpi w14:val="0"/>
  <w15:docId w15:val="{827E2DB9-52CA-4A77-A65B-58388B6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MS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附页C</dc:title>
  <dc:creator>wsp</dc:creator>
  <cp:lastModifiedBy>雨桥 蒋</cp:lastModifiedBy>
  <cp:revision>6</cp:revision>
  <cp:lastPrinted>2016-11-04T01:23:00Z</cp:lastPrinted>
  <dcterms:created xsi:type="dcterms:W3CDTF">2019-08-15T03:49:00Z</dcterms:created>
  <dcterms:modified xsi:type="dcterms:W3CDTF">2019-08-15T09:35:00Z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