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山东亨泉能源科技有限公司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杜万成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2024年05月10日 上午至2024年05月11日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马西伟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