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北京领动国创科技有限公司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10242-2024-Q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北京市海淀区知春路7号致真大厦D座4层D4112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北京市海淀区知春路35号世宁大厦17D3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曹双力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13810435091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13810435091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2024年04月28日 上午至2024年04月28日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未认可：活塞发动机和涡轮机 (汽车、摩托车发动机除外)的研发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认可：活塞发动机和涡轮机（航空、汽车、摩托车发动机除外）的研发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18.01.01;21.01.00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18.01.01,21.01.00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2024-04-24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8882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2024-04-24T02:47:00Z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