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沁阳市宏达钢铁有限公司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窦文杰，赵庶娴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2024年05月14日 上午至2024年05月19日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郑青春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