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3"/>
        <w:gridCol w:w="1183"/>
        <w:gridCol w:w="1182"/>
        <w:gridCol w:w="2147"/>
        <w:gridCol w:w="1132"/>
        <w:gridCol w:w="23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2163" w:type="dxa"/>
            <w:tcBorders>
              <w:top w:val="single" w:color="auto" w:sz="8" w:space="0"/>
            </w:tcBorders>
            <w:vAlign w:val="center"/>
          </w:tcPr>
          <w:p>
            <w:pPr>
              <w:spacing w:line="320" w:lineRule="exact"/>
              <w:jc w:val="center"/>
              <w:rPr>
                <w:b/>
                <w:sz w:val="22"/>
                <w:szCs w:val="22"/>
              </w:rPr>
            </w:pPr>
            <w:r>
              <w:rPr>
                <w:rFonts w:hint="eastAsia"/>
                <w:b/>
                <w:sz w:val="22"/>
                <w:szCs w:val="22"/>
              </w:rPr>
              <w:t>受审核</w:t>
            </w:r>
            <w:bookmarkStart w:id="4" w:name="_GoBack"/>
            <w:bookmarkEnd w:id="4"/>
            <w:r>
              <w:rPr>
                <w:rFonts w:hint="eastAsia"/>
                <w:b/>
                <w:sz w:val="22"/>
                <w:szCs w:val="22"/>
              </w:rPr>
              <w:t>方名称</w:t>
            </w:r>
          </w:p>
        </w:tc>
        <w:tc>
          <w:tcPr>
            <w:tcW w:w="7956" w:type="dxa"/>
            <w:gridSpan w:val="5"/>
            <w:tcBorders>
              <w:top w:val="single" w:color="auto" w:sz="8" w:space="0"/>
            </w:tcBorders>
          </w:tcPr>
          <w:p>
            <w:pPr>
              <w:spacing w:line="320" w:lineRule="exact"/>
              <w:rPr>
                <w:rFonts w:hint="eastAsia" w:eastAsia="宋体"/>
                <w:sz w:val="20"/>
                <w:lang w:eastAsia="zh-CN"/>
              </w:rPr>
            </w:pPr>
            <w:bookmarkStart w:id="0" w:name="组织名称"/>
            <w:r>
              <w:rPr>
                <w:color w:val="000000"/>
                <w:szCs w:val="21"/>
              </w:rPr>
              <w:t>德阳市泰山食品有限责任公司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2163"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2"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2" w:type="dxa"/>
            <w:vAlign w:val="center"/>
          </w:tcPr>
          <w:p>
            <w:pPr>
              <w:widowControl/>
              <w:jc w:val="left"/>
              <w:rPr>
                <w:sz w:val="22"/>
                <w:szCs w:val="22"/>
              </w:rPr>
            </w:pPr>
            <w:r>
              <w:rPr>
                <w:rFonts w:hint="eastAsia"/>
                <w:b/>
                <w:sz w:val="22"/>
                <w:szCs w:val="22"/>
              </w:rPr>
              <w:t>合同编号</w:t>
            </w:r>
          </w:p>
        </w:tc>
        <w:tc>
          <w:tcPr>
            <w:tcW w:w="2312" w:type="dxa"/>
            <w:vAlign w:val="center"/>
          </w:tcPr>
          <w:p>
            <w:pPr>
              <w:widowControl/>
              <w:jc w:val="left"/>
              <w:rPr>
                <w:sz w:val="22"/>
                <w:szCs w:val="22"/>
              </w:rPr>
            </w:pPr>
            <w:bookmarkStart w:id="2" w:name="合同编号"/>
            <w:r>
              <w:rPr>
                <w:sz w:val="22"/>
                <w:szCs w:val="22"/>
              </w:rPr>
              <w:t>0196-2020-Q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5" w:hRule="atLeast"/>
          <w:jc w:val="center"/>
        </w:trPr>
        <w:tc>
          <w:tcPr>
            <w:tcW w:w="2163" w:type="dxa"/>
            <w:vAlign w:val="center"/>
          </w:tcPr>
          <w:p>
            <w:pPr>
              <w:spacing w:line="320" w:lineRule="exact"/>
              <w:jc w:val="center"/>
              <w:rPr>
                <w:b/>
                <w:sz w:val="22"/>
                <w:szCs w:val="22"/>
              </w:rPr>
            </w:pPr>
            <w:r>
              <w:rPr>
                <w:rFonts w:hint="eastAsia"/>
                <w:b/>
                <w:sz w:val="22"/>
                <w:szCs w:val="22"/>
              </w:rPr>
              <w:t>审核类型</w:t>
            </w:r>
          </w:p>
        </w:tc>
        <w:tc>
          <w:tcPr>
            <w:tcW w:w="7956"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2163"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3" w:type="dxa"/>
            <w:vAlign w:val="center"/>
          </w:tcPr>
          <w:p>
            <w:pPr>
              <w:snapToGrid w:val="0"/>
              <w:spacing w:line="320" w:lineRule="exact"/>
              <w:rPr>
                <w:sz w:val="16"/>
                <w:szCs w:val="16"/>
              </w:rPr>
            </w:pPr>
            <w:r>
              <w:rPr>
                <w:rFonts w:hint="eastAsia"/>
                <w:b/>
                <w:sz w:val="22"/>
                <w:szCs w:val="22"/>
              </w:rPr>
              <w:t>姓名</w:t>
            </w:r>
          </w:p>
        </w:tc>
        <w:tc>
          <w:tcPr>
            <w:tcW w:w="1182" w:type="dxa"/>
            <w:vAlign w:val="center"/>
          </w:tcPr>
          <w:p>
            <w:pPr>
              <w:snapToGrid w:val="0"/>
              <w:spacing w:line="320" w:lineRule="exact"/>
              <w:jc w:val="center"/>
              <w:rPr>
                <w:sz w:val="16"/>
                <w:szCs w:val="16"/>
              </w:rPr>
            </w:pPr>
            <w:r>
              <w:rPr>
                <w:rFonts w:hint="eastAsia"/>
                <w:b/>
                <w:sz w:val="22"/>
                <w:szCs w:val="22"/>
              </w:rPr>
              <w:t>职务</w:t>
            </w:r>
          </w:p>
        </w:tc>
        <w:tc>
          <w:tcPr>
            <w:tcW w:w="559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2" w:type="dxa"/>
            <w:vAlign w:val="center"/>
          </w:tcPr>
          <w:p>
            <w:pPr>
              <w:snapToGrid w:val="0"/>
              <w:spacing w:line="320" w:lineRule="exact"/>
              <w:ind w:left="572"/>
              <w:rPr>
                <w:sz w:val="22"/>
                <w:szCs w:val="22"/>
                <w:highlight w:val="none"/>
              </w:rPr>
            </w:pPr>
            <w:r>
              <w:rPr>
                <w:sz w:val="22"/>
                <w:szCs w:val="22"/>
                <w:highlight w:val="none"/>
              </w:rPr>
              <w:t>组长</w:t>
            </w:r>
          </w:p>
        </w:tc>
        <w:tc>
          <w:tcPr>
            <w:tcW w:w="559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sz w:val="22"/>
                <w:szCs w:val="22"/>
                <w:highlight w:val="none"/>
              </w:rPr>
            </w:pPr>
            <w:r>
              <w:rPr>
                <w:sz w:val="22"/>
                <w:szCs w:val="22"/>
                <w:highlight w:val="none"/>
              </w:rPr>
              <w:t>冉娟</w:t>
            </w:r>
          </w:p>
        </w:tc>
        <w:tc>
          <w:tcPr>
            <w:tcW w:w="1182" w:type="dxa"/>
            <w:vAlign w:val="center"/>
          </w:tcPr>
          <w:p>
            <w:pPr>
              <w:snapToGrid w:val="0"/>
              <w:spacing w:line="320" w:lineRule="exact"/>
              <w:ind w:left="572"/>
              <w:rPr>
                <w:sz w:val="22"/>
                <w:szCs w:val="22"/>
                <w:highlight w:val="none"/>
              </w:rPr>
            </w:pPr>
            <w:r>
              <w:rPr>
                <w:sz w:val="22"/>
                <w:szCs w:val="22"/>
                <w:highlight w:val="none"/>
              </w:rPr>
              <w:t>组员</w:t>
            </w:r>
          </w:p>
        </w:tc>
        <w:tc>
          <w:tcPr>
            <w:tcW w:w="5591"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2163" w:type="dxa"/>
            <w:vMerge w:val="continue"/>
            <w:vAlign w:val="center"/>
          </w:tcPr>
          <w:p>
            <w:pPr>
              <w:snapToGrid w:val="0"/>
              <w:spacing w:line="320" w:lineRule="exact"/>
              <w:jc w:val="center"/>
              <w:rPr>
                <w:b/>
                <w:sz w:val="22"/>
                <w:szCs w:val="22"/>
              </w:rPr>
            </w:pPr>
          </w:p>
        </w:tc>
        <w:tc>
          <w:tcPr>
            <w:tcW w:w="1183" w:type="dxa"/>
            <w:vAlign w:val="center"/>
          </w:tcPr>
          <w:p>
            <w:pPr>
              <w:snapToGrid w:val="0"/>
              <w:spacing w:line="320" w:lineRule="exact"/>
              <w:ind w:firstLine="110" w:firstLineChars="50"/>
              <w:rPr>
                <w:b/>
                <w:sz w:val="22"/>
                <w:szCs w:val="22"/>
                <w:highlight w:val="none"/>
              </w:rPr>
            </w:pPr>
          </w:p>
        </w:tc>
        <w:tc>
          <w:tcPr>
            <w:tcW w:w="1182" w:type="dxa"/>
            <w:vAlign w:val="center"/>
          </w:tcPr>
          <w:p>
            <w:pPr>
              <w:snapToGrid w:val="0"/>
              <w:spacing w:line="320" w:lineRule="exact"/>
              <w:ind w:left="572"/>
              <w:rPr>
                <w:b/>
                <w:sz w:val="22"/>
                <w:szCs w:val="22"/>
                <w:highlight w:val="none"/>
              </w:rPr>
            </w:pPr>
          </w:p>
        </w:tc>
        <w:tc>
          <w:tcPr>
            <w:tcW w:w="5591"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95" w:hRule="atLeast"/>
          <w:jc w:val="center"/>
        </w:trPr>
        <w:tc>
          <w:tcPr>
            <w:tcW w:w="2163"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56"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2020.05.10上午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2020.05.10上午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48" w:hRule="atLeast"/>
          <w:jc w:val="center"/>
        </w:trPr>
        <w:tc>
          <w:tcPr>
            <w:tcW w:w="2163"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56"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A09D1"/>
    <w:rsid w:val="102635FB"/>
    <w:rsid w:val="1B033D96"/>
    <w:rsid w:val="2E946916"/>
    <w:rsid w:val="522A5E14"/>
    <w:rsid w:val="574D61DB"/>
    <w:rsid w:val="6B4B1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2020-05-11T06:10:37Z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