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俊洋实业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280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5月25日 上午至2024年05月26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