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河北首朗新能源科技有限公司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0492-2022-EnMs-2024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河北省唐山市曹妃甸工业区首钢京唐院内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河北省唐山市曹妃甸工业区首钢京唐院内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张春悦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13633369505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13633369505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2024年05月07日 上午至2024年05月07日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2.8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变性燃料乙醇和乙醇梭菌蛋白的生产和服务所涉及的能源管理活动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2023-N1EnMS-1300714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2024-04-28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E9D61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2024-04-28T06:11:06Z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